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F73" w:rsidRDefault="00B65494">
      <w:pPr>
        <w:pStyle w:val="Heading1"/>
        <w:spacing w:before="37" w:line="260" w:lineRule="auto"/>
        <w:ind w:left="2999" w:right="2318"/>
        <w:rPr>
          <w:b w:val="0"/>
          <w:bCs w:val="0"/>
        </w:rPr>
      </w:pPr>
      <w:r>
        <w:rPr>
          <w:spacing w:val="7"/>
        </w:rPr>
        <w:t>U.S.</w:t>
      </w:r>
      <w:r>
        <w:rPr>
          <w:spacing w:val="10"/>
        </w:rPr>
        <w:t xml:space="preserve"> </w:t>
      </w:r>
      <w:r>
        <w:rPr>
          <w:spacing w:val="8"/>
        </w:rPr>
        <w:t>Probation</w:t>
      </w:r>
      <w:r>
        <w:rPr>
          <w:spacing w:val="17"/>
        </w:rPr>
        <w:t xml:space="preserve"> </w:t>
      </w:r>
      <w:r>
        <w:t>&amp;</w:t>
      </w:r>
      <w:r>
        <w:rPr>
          <w:spacing w:val="18"/>
        </w:rPr>
        <w:t xml:space="preserve"> </w:t>
      </w:r>
      <w:r>
        <w:rPr>
          <w:spacing w:val="7"/>
        </w:rPr>
        <w:t>Pretrial</w:t>
      </w:r>
      <w:r>
        <w:rPr>
          <w:spacing w:val="9"/>
        </w:rPr>
        <w:t xml:space="preserve"> </w:t>
      </w:r>
      <w:r>
        <w:rPr>
          <w:spacing w:val="7"/>
        </w:rPr>
        <w:t>Services</w:t>
      </w:r>
      <w:r>
        <w:rPr>
          <w:spacing w:val="15"/>
        </w:rPr>
        <w:t xml:space="preserve"> </w:t>
      </w:r>
      <w:r>
        <w:rPr>
          <w:spacing w:val="6"/>
        </w:rPr>
        <w:t>Office</w:t>
      </w:r>
      <w:r>
        <w:rPr>
          <w:spacing w:val="30"/>
        </w:rPr>
        <w:t xml:space="preserve"> </w:t>
      </w:r>
      <w:r>
        <w:rPr>
          <w:spacing w:val="8"/>
        </w:rPr>
        <w:t>Western</w:t>
      </w:r>
      <w:r>
        <w:rPr>
          <w:spacing w:val="15"/>
        </w:rPr>
        <w:t xml:space="preserve"> </w:t>
      </w:r>
      <w:r>
        <w:rPr>
          <w:spacing w:val="6"/>
        </w:rPr>
        <w:t>District</w:t>
      </w:r>
      <w:r>
        <w:rPr>
          <w:spacing w:val="11"/>
        </w:rPr>
        <w:t xml:space="preserve"> </w:t>
      </w:r>
      <w:r>
        <w:rPr>
          <w:spacing w:val="5"/>
        </w:rPr>
        <w:t>of</w:t>
      </w:r>
      <w:r>
        <w:rPr>
          <w:spacing w:val="11"/>
        </w:rPr>
        <w:t xml:space="preserve"> </w:t>
      </w:r>
      <w:r>
        <w:rPr>
          <w:spacing w:val="7"/>
        </w:rPr>
        <w:t>New</w:t>
      </w:r>
      <w:r>
        <w:rPr>
          <w:spacing w:val="24"/>
        </w:rPr>
        <w:t xml:space="preserve"> </w:t>
      </w:r>
      <w:r>
        <w:rPr>
          <w:spacing w:val="7"/>
        </w:rPr>
        <w:t>York</w:t>
      </w:r>
    </w:p>
    <w:p w:rsidR="00D81F73" w:rsidRDefault="00B65494">
      <w:pPr>
        <w:spacing w:line="274" w:lineRule="exact"/>
        <w:ind w:right="14"/>
        <w:jc w:val="center"/>
        <w:rPr>
          <w:rFonts w:ascii="Arial" w:eastAsia="Arial" w:hAnsi="Arial" w:cs="Arial"/>
          <w:sz w:val="24"/>
          <w:szCs w:val="24"/>
        </w:rPr>
      </w:pPr>
      <w:r>
        <w:rPr>
          <w:rFonts w:ascii="Arial"/>
          <w:b/>
          <w:spacing w:val="7"/>
          <w:sz w:val="24"/>
        </w:rPr>
        <w:t>Position</w:t>
      </w:r>
      <w:r>
        <w:rPr>
          <w:rFonts w:ascii="Arial"/>
          <w:b/>
          <w:spacing w:val="17"/>
          <w:sz w:val="24"/>
        </w:rPr>
        <w:t xml:space="preserve"> </w:t>
      </w:r>
      <w:r>
        <w:rPr>
          <w:rFonts w:ascii="Arial"/>
          <w:b/>
          <w:spacing w:val="7"/>
          <w:sz w:val="24"/>
        </w:rPr>
        <w:t>Description</w:t>
      </w:r>
    </w:p>
    <w:p w:rsidR="00D81F73" w:rsidRDefault="00D81F73">
      <w:pPr>
        <w:spacing w:before="6"/>
        <w:rPr>
          <w:rFonts w:ascii="Arial" w:eastAsia="Arial" w:hAnsi="Arial" w:cs="Arial"/>
          <w:b/>
          <w:bCs/>
          <w:sz w:val="24"/>
          <w:szCs w:val="24"/>
        </w:rPr>
      </w:pPr>
    </w:p>
    <w:tbl>
      <w:tblPr>
        <w:tblW w:w="0" w:type="auto"/>
        <w:tblInd w:w="98" w:type="dxa"/>
        <w:tblLayout w:type="fixed"/>
        <w:tblCellMar>
          <w:left w:w="0" w:type="dxa"/>
          <w:right w:w="0" w:type="dxa"/>
        </w:tblCellMar>
        <w:tblLook w:val="01E0" w:firstRow="1" w:lastRow="1" w:firstColumn="1" w:lastColumn="1" w:noHBand="0" w:noVBand="0"/>
      </w:tblPr>
      <w:tblGrid>
        <w:gridCol w:w="4680"/>
        <w:gridCol w:w="4661"/>
      </w:tblGrid>
      <w:tr w:rsidR="00D81F73">
        <w:trPr>
          <w:trHeight w:hRule="exact" w:val="454"/>
        </w:trPr>
        <w:tc>
          <w:tcPr>
            <w:tcW w:w="4680" w:type="dxa"/>
            <w:tcBorders>
              <w:top w:val="single" w:sz="8" w:space="0" w:color="000000"/>
              <w:left w:val="single" w:sz="8" w:space="0" w:color="000000"/>
              <w:bottom w:val="single" w:sz="8" w:space="0" w:color="000000"/>
              <w:right w:val="single" w:sz="8" w:space="0" w:color="000000"/>
            </w:tcBorders>
          </w:tcPr>
          <w:p w:rsidR="00D81F73" w:rsidRDefault="00B65494">
            <w:pPr>
              <w:pStyle w:val="TableParagraph"/>
              <w:spacing w:before="100"/>
              <w:ind w:left="102"/>
              <w:rPr>
                <w:rFonts w:ascii="Arial" w:eastAsia="Arial" w:hAnsi="Arial" w:cs="Arial"/>
                <w:sz w:val="24"/>
                <w:szCs w:val="24"/>
              </w:rPr>
            </w:pPr>
            <w:r>
              <w:rPr>
                <w:rFonts w:ascii="Arial"/>
                <w:b/>
                <w:sz w:val="24"/>
              </w:rPr>
              <w:t xml:space="preserve">Job Title/Classification </w:t>
            </w:r>
            <w:r>
              <w:rPr>
                <w:rFonts w:ascii="Arial"/>
                <w:b/>
                <w:spacing w:val="-1"/>
                <w:sz w:val="24"/>
              </w:rPr>
              <w:t>Level</w:t>
            </w:r>
          </w:p>
        </w:tc>
        <w:tc>
          <w:tcPr>
            <w:tcW w:w="4661" w:type="dxa"/>
            <w:tcBorders>
              <w:top w:val="single" w:sz="8" w:space="0" w:color="000000"/>
              <w:left w:val="single" w:sz="8" w:space="0" w:color="000000"/>
              <w:bottom w:val="single" w:sz="8" w:space="0" w:color="000000"/>
              <w:right w:val="single" w:sz="8" w:space="0" w:color="000000"/>
            </w:tcBorders>
          </w:tcPr>
          <w:p w:rsidR="00D81F73" w:rsidRDefault="00B65494">
            <w:pPr>
              <w:pStyle w:val="TableParagraph"/>
              <w:spacing w:before="100"/>
              <w:ind w:left="98"/>
              <w:rPr>
                <w:rFonts w:ascii="Arial" w:eastAsia="Arial" w:hAnsi="Arial" w:cs="Arial"/>
                <w:sz w:val="24"/>
                <w:szCs w:val="24"/>
              </w:rPr>
            </w:pPr>
            <w:r>
              <w:rPr>
                <w:rFonts w:ascii="Arial"/>
                <w:sz w:val="24"/>
              </w:rPr>
              <w:t>Probation</w:t>
            </w:r>
            <w:r>
              <w:rPr>
                <w:rFonts w:ascii="Arial"/>
                <w:spacing w:val="2"/>
                <w:sz w:val="24"/>
              </w:rPr>
              <w:t xml:space="preserve"> </w:t>
            </w:r>
            <w:r>
              <w:rPr>
                <w:rFonts w:ascii="Arial"/>
                <w:sz w:val="24"/>
              </w:rPr>
              <w:t>Officer Assistant  -  CL</w:t>
            </w:r>
            <w:r>
              <w:rPr>
                <w:rFonts w:ascii="Arial"/>
                <w:spacing w:val="2"/>
                <w:sz w:val="24"/>
              </w:rPr>
              <w:t xml:space="preserve"> </w:t>
            </w:r>
            <w:r>
              <w:rPr>
                <w:rFonts w:ascii="Arial"/>
                <w:sz w:val="24"/>
              </w:rPr>
              <w:t>25</w:t>
            </w:r>
          </w:p>
        </w:tc>
      </w:tr>
      <w:tr w:rsidR="00D81F73">
        <w:trPr>
          <w:trHeight w:hRule="exact" w:val="434"/>
        </w:trPr>
        <w:tc>
          <w:tcPr>
            <w:tcW w:w="4680" w:type="dxa"/>
            <w:tcBorders>
              <w:top w:val="single" w:sz="8" w:space="0" w:color="000000"/>
              <w:left w:val="single" w:sz="8" w:space="0" w:color="000000"/>
              <w:bottom w:val="single" w:sz="8" w:space="0" w:color="000000"/>
              <w:right w:val="single" w:sz="8" w:space="0" w:color="000000"/>
            </w:tcBorders>
          </w:tcPr>
          <w:p w:rsidR="00D81F73" w:rsidRDefault="00B65494">
            <w:pPr>
              <w:pStyle w:val="TableParagraph"/>
              <w:spacing w:before="100"/>
              <w:ind w:left="102"/>
              <w:rPr>
                <w:rFonts w:ascii="Arial" w:eastAsia="Arial" w:hAnsi="Arial" w:cs="Arial"/>
                <w:sz w:val="24"/>
                <w:szCs w:val="24"/>
              </w:rPr>
            </w:pPr>
            <w:r>
              <w:rPr>
                <w:rFonts w:ascii="Arial"/>
                <w:b/>
                <w:sz w:val="24"/>
              </w:rPr>
              <w:t>Occupational Group</w:t>
            </w:r>
          </w:p>
        </w:tc>
        <w:tc>
          <w:tcPr>
            <w:tcW w:w="4661" w:type="dxa"/>
            <w:tcBorders>
              <w:top w:val="single" w:sz="8" w:space="0" w:color="000000"/>
              <w:left w:val="single" w:sz="8" w:space="0" w:color="000000"/>
              <w:bottom w:val="single" w:sz="8" w:space="0" w:color="000000"/>
              <w:right w:val="single" w:sz="8" w:space="0" w:color="000000"/>
            </w:tcBorders>
          </w:tcPr>
          <w:p w:rsidR="00D81F73" w:rsidRDefault="00B65494">
            <w:pPr>
              <w:pStyle w:val="TableParagraph"/>
              <w:spacing w:before="100"/>
              <w:ind w:left="102"/>
              <w:rPr>
                <w:rFonts w:ascii="Arial" w:eastAsia="Arial" w:hAnsi="Arial" w:cs="Arial"/>
                <w:sz w:val="24"/>
                <w:szCs w:val="24"/>
              </w:rPr>
            </w:pPr>
            <w:r>
              <w:rPr>
                <w:rFonts w:ascii="Arial"/>
                <w:sz w:val="24"/>
              </w:rPr>
              <w:t>Operational Court Support</w:t>
            </w:r>
          </w:p>
        </w:tc>
      </w:tr>
    </w:tbl>
    <w:p w:rsidR="00D81F73" w:rsidRDefault="00D81F73">
      <w:pPr>
        <w:spacing w:before="10"/>
        <w:rPr>
          <w:rFonts w:ascii="Arial" w:eastAsia="Arial" w:hAnsi="Arial" w:cs="Arial"/>
          <w:b/>
          <w:bCs/>
          <w:sz w:val="24"/>
          <w:szCs w:val="24"/>
        </w:rPr>
      </w:pPr>
    </w:p>
    <w:p w:rsidR="00D81F73" w:rsidRDefault="00CD6E7F">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5931535" cy="276225"/>
                <wp:effectExtent l="14605" t="6350" r="6985" b="12700"/>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276225"/>
                        </a:xfrm>
                        <a:prstGeom prst="rect">
                          <a:avLst/>
                        </a:prstGeom>
                        <a:solidFill>
                          <a:srgbClr val="B2B2B2"/>
                        </a:solidFill>
                        <a:ln w="11938">
                          <a:solidFill>
                            <a:srgbClr val="000000"/>
                          </a:solidFill>
                          <a:miter lim="800000"/>
                          <a:headEnd/>
                          <a:tailEnd/>
                        </a:ln>
                      </wps:spPr>
                      <wps:txbx>
                        <w:txbxContent>
                          <w:p w:rsidR="00D81F73" w:rsidRDefault="00B65494">
                            <w:pPr>
                              <w:spacing w:before="100"/>
                              <w:ind w:left="102"/>
                              <w:rPr>
                                <w:rFonts w:ascii="Arial" w:eastAsia="Arial" w:hAnsi="Arial" w:cs="Arial"/>
                                <w:sz w:val="24"/>
                                <w:szCs w:val="24"/>
                              </w:rPr>
                            </w:pPr>
                            <w:r>
                              <w:rPr>
                                <w:rFonts w:ascii="Arial"/>
                                <w:b/>
                                <w:sz w:val="24"/>
                              </w:rPr>
                              <w:t>Job Summary</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467.0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" fillcolor="#b2b2b2" strokeweight=".94pt">
                <v:textbox inset="0,0,0,0">
                  <w:txbxContent>
                    <w:p w:rsidR="00D81F73" w:rsidRDefault="00B65494">
                      <w:pPr>
                        <w:spacing w:before="100"/>
                        <w:ind w:left="102"/>
                        <w:rPr>
                          <w:rFonts w:ascii="Arial" w:eastAsia="Arial" w:hAnsi="Arial" w:cs="Arial"/>
                          <w:sz w:val="24"/>
                          <w:szCs w:val="24"/>
                        </w:rPr>
                      </w:pPr>
                      <w:r>
                        <w:rPr>
                          <w:rFonts w:ascii="Arial"/>
                          <w:b/>
                          <w:sz w:val="24"/>
                        </w:rPr>
                        <w:t>Job Summary</w:t>
                      </w:r>
                    </w:p>
                  </w:txbxContent>
                </v:textbox>
                <w10:anchorlock/>
              </v:shape>
            </w:pict>
          </mc:Fallback>
        </mc:AlternateContent>
      </w:r>
    </w:p>
    <w:p w:rsidR="00D81F73" w:rsidRDefault="00D81F73">
      <w:pPr>
        <w:spacing w:before="8"/>
        <w:rPr>
          <w:rFonts w:ascii="Arial" w:eastAsia="Arial" w:hAnsi="Arial" w:cs="Arial"/>
          <w:b/>
          <w:bCs/>
          <w:sz w:val="18"/>
          <w:szCs w:val="18"/>
        </w:rPr>
      </w:pPr>
    </w:p>
    <w:p w:rsidR="00D81F73" w:rsidRDefault="00B65494">
      <w:pPr>
        <w:pStyle w:val="BodyText"/>
        <w:spacing w:before="67" w:line="259" w:lineRule="auto"/>
        <w:ind w:left="100" w:right="115" w:firstLine="0"/>
        <w:jc w:val="both"/>
        <w:rPr>
          <w:sz w:val="24"/>
          <w:szCs w:val="24"/>
        </w:rPr>
      </w:pPr>
      <w:r>
        <w:rPr>
          <w:spacing w:val="7"/>
        </w:rPr>
        <w:t>Probation</w:t>
      </w:r>
      <w:r>
        <w:rPr>
          <w:spacing w:val="33"/>
        </w:rPr>
        <w:t xml:space="preserve"> </w:t>
      </w:r>
      <w:r>
        <w:rPr>
          <w:spacing w:val="8"/>
        </w:rPr>
        <w:t>and</w:t>
      </w:r>
      <w:r>
        <w:rPr>
          <w:spacing w:val="29"/>
        </w:rPr>
        <w:t xml:space="preserve"> </w:t>
      </w:r>
      <w:r>
        <w:rPr>
          <w:spacing w:val="6"/>
        </w:rPr>
        <w:t>pretrial</w:t>
      </w:r>
      <w:r>
        <w:rPr>
          <w:spacing w:val="21"/>
        </w:rPr>
        <w:t xml:space="preserve"> </w:t>
      </w:r>
      <w:r>
        <w:rPr>
          <w:spacing w:val="7"/>
        </w:rPr>
        <w:t>services</w:t>
      </w:r>
      <w:r>
        <w:rPr>
          <w:spacing w:val="27"/>
        </w:rPr>
        <w:t xml:space="preserve"> </w:t>
      </w:r>
      <w:r>
        <w:rPr>
          <w:spacing w:val="7"/>
        </w:rPr>
        <w:t>officer</w:t>
      </w:r>
      <w:r>
        <w:rPr>
          <w:spacing w:val="23"/>
        </w:rPr>
        <w:t xml:space="preserve"> </w:t>
      </w:r>
      <w:r>
        <w:rPr>
          <w:spacing w:val="7"/>
        </w:rPr>
        <w:t>assistants,</w:t>
      </w:r>
      <w:r>
        <w:rPr>
          <w:spacing w:val="23"/>
        </w:rPr>
        <w:t xml:space="preserve"> </w:t>
      </w:r>
      <w:r>
        <w:rPr>
          <w:spacing w:val="6"/>
        </w:rPr>
        <w:t>serve</w:t>
      </w:r>
      <w:r>
        <w:rPr>
          <w:spacing w:val="28"/>
        </w:rPr>
        <w:t xml:space="preserve"> </w:t>
      </w:r>
      <w:r>
        <w:rPr>
          <w:spacing w:val="1"/>
        </w:rPr>
        <w:t>in</w:t>
      </w:r>
      <w:r>
        <w:rPr>
          <w:spacing w:val="29"/>
        </w:rPr>
        <w:t xml:space="preserve"> </w:t>
      </w:r>
      <w:r>
        <w:t>a</w:t>
      </w:r>
      <w:r>
        <w:rPr>
          <w:spacing w:val="29"/>
        </w:rPr>
        <w:t xml:space="preserve"> </w:t>
      </w:r>
      <w:r>
        <w:rPr>
          <w:spacing w:val="5"/>
        </w:rPr>
        <w:t>judiciary</w:t>
      </w:r>
      <w:r>
        <w:rPr>
          <w:spacing w:val="21"/>
        </w:rPr>
        <w:t xml:space="preserve"> </w:t>
      </w:r>
      <w:r>
        <w:rPr>
          <w:spacing w:val="4"/>
        </w:rPr>
        <w:t>law</w:t>
      </w:r>
      <w:r>
        <w:rPr>
          <w:spacing w:val="30"/>
        </w:rPr>
        <w:t xml:space="preserve"> </w:t>
      </w:r>
      <w:r>
        <w:rPr>
          <w:spacing w:val="9"/>
        </w:rPr>
        <w:t>enforcement</w:t>
      </w:r>
      <w:r>
        <w:rPr>
          <w:spacing w:val="22"/>
        </w:rPr>
        <w:t xml:space="preserve"> </w:t>
      </w:r>
      <w:r>
        <w:rPr>
          <w:spacing w:val="7"/>
        </w:rPr>
        <w:t>position,</w:t>
      </w:r>
      <w:r>
        <w:rPr>
          <w:spacing w:val="66"/>
          <w:w w:val="99"/>
        </w:rPr>
        <w:t xml:space="preserve"> </w:t>
      </w:r>
      <w:r>
        <w:rPr>
          <w:spacing w:val="8"/>
        </w:rPr>
        <w:t>under</w:t>
      </w:r>
      <w:r>
        <w:rPr>
          <w:spacing w:val="30"/>
        </w:rPr>
        <w:t xml:space="preserve"> </w:t>
      </w:r>
      <w:r>
        <w:rPr>
          <w:spacing w:val="4"/>
        </w:rPr>
        <w:t>the</w:t>
      </w:r>
      <w:r>
        <w:rPr>
          <w:spacing w:val="36"/>
        </w:rPr>
        <w:t xml:space="preserve"> </w:t>
      </w:r>
      <w:r>
        <w:rPr>
          <w:spacing w:val="6"/>
        </w:rPr>
        <w:t>direction</w:t>
      </w:r>
      <w:r>
        <w:rPr>
          <w:spacing w:val="36"/>
        </w:rPr>
        <w:t xml:space="preserve"> </w:t>
      </w:r>
      <w:r>
        <w:rPr>
          <w:spacing w:val="6"/>
        </w:rPr>
        <w:t>and</w:t>
      </w:r>
      <w:r>
        <w:rPr>
          <w:spacing w:val="36"/>
        </w:rPr>
        <w:t xml:space="preserve"> </w:t>
      </w:r>
      <w:r>
        <w:rPr>
          <w:spacing w:val="8"/>
        </w:rPr>
        <w:t>guidance</w:t>
      </w:r>
      <w:r>
        <w:rPr>
          <w:spacing w:val="36"/>
        </w:rPr>
        <w:t xml:space="preserve"> </w:t>
      </w:r>
      <w:r>
        <w:rPr>
          <w:spacing w:val="5"/>
        </w:rPr>
        <w:t>of</w:t>
      </w:r>
      <w:r>
        <w:rPr>
          <w:spacing w:val="33"/>
        </w:rPr>
        <w:t xml:space="preserve"> </w:t>
      </w:r>
      <w:r>
        <w:t>a</w:t>
      </w:r>
      <w:r>
        <w:rPr>
          <w:spacing w:val="36"/>
        </w:rPr>
        <w:t xml:space="preserve"> </w:t>
      </w:r>
      <w:r>
        <w:rPr>
          <w:spacing w:val="7"/>
        </w:rPr>
        <w:t>supervisor,</w:t>
      </w:r>
      <w:r>
        <w:rPr>
          <w:spacing w:val="30"/>
        </w:rPr>
        <w:t xml:space="preserve"> </w:t>
      </w:r>
      <w:r>
        <w:rPr>
          <w:spacing w:val="7"/>
        </w:rPr>
        <w:t>provide</w:t>
      </w:r>
      <w:r>
        <w:rPr>
          <w:spacing w:val="34"/>
        </w:rPr>
        <w:t xml:space="preserve"> </w:t>
      </w:r>
      <w:r>
        <w:rPr>
          <w:spacing w:val="7"/>
        </w:rPr>
        <w:t>technical</w:t>
      </w:r>
      <w:r>
        <w:rPr>
          <w:spacing w:val="29"/>
        </w:rPr>
        <w:t xml:space="preserve"> </w:t>
      </w:r>
      <w:r>
        <w:rPr>
          <w:spacing w:val="8"/>
        </w:rPr>
        <w:t>support</w:t>
      </w:r>
      <w:r>
        <w:rPr>
          <w:spacing w:val="29"/>
        </w:rPr>
        <w:t xml:space="preserve"> </w:t>
      </w:r>
      <w:r>
        <w:rPr>
          <w:spacing w:val="6"/>
        </w:rPr>
        <w:t>and</w:t>
      </w:r>
      <w:r>
        <w:rPr>
          <w:spacing w:val="35"/>
        </w:rPr>
        <w:t xml:space="preserve"> </w:t>
      </w:r>
      <w:r>
        <w:rPr>
          <w:spacing w:val="7"/>
        </w:rPr>
        <w:t>assistance</w:t>
      </w:r>
      <w:r>
        <w:rPr>
          <w:spacing w:val="36"/>
        </w:rPr>
        <w:t xml:space="preserve"> </w:t>
      </w:r>
      <w:r>
        <w:rPr>
          <w:spacing w:val="2"/>
        </w:rPr>
        <w:t>to</w:t>
      </w:r>
      <w:r>
        <w:rPr>
          <w:spacing w:val="82"/>
          <w:w w:val="99"/>
        </w:rPr>
        <w:t xml:space="preserve"> </w:t>
      </w:r>
      <w:r>
        <w:rPr>
          <w:spacing w:val="7"/>
        </w:rPr>
        <w:t>probation/pretrial</w:t>
      </w:r>
      <w:r>
        <w:rPr>
          <w:spacing w:val="39"/>
        </w:rPr>
        <w:t xml:space="preserve"> </w:t>
      </w:r>
      <w:r>
        <w:rPr>
          <w:spacing w:val="6"/>
        </w:rPr>
        <w:t>service</w:t>
      </w:r>
      <w:r>
        <w:rPr>
          <w:spacing w:val="48"/>
        </w:rPr>
        <w:t xml:space="preserve"> </w:t>
      </w:r>
      <w:r>
        <w:rPr>
          <w:spacing w:val="6"/>
        </w:rPr>
        <w:t>officers</w:t>
      </w:r>
      <w:r>
        <w:rPr>
          <w:spacing w:val="46"/>
        </w:rPr>
        <w:t xml:space="preserve"> </w:t>
      </w:r>
      <w:r>
        <w:rPr>
          <w:spacing w:val="1"/>
        </w:rPr>
        <w:t>in</w:t>
      </w:r>
      <w:r>
        <w:rPr>
          <w:spacing w:val="48"/>
        </w:rPr>
        <w:t xml:space="preserve"> </w:t>
      </w:r>
      <w:r>
        <w:t>a</w:t>
      </w:r>
      <w:r>
        <w:rPr>
          <w:spacing w:val="47"/>
        </w:rPr>
        <w:t xml:space="preserve"> </w:t>
      </w:r>
      <w:r>
        <w:rPr>
          <w:spacing w:val="6"/>
        </w:rPr>
        <w:t>wide</w:t>
      </w:r>
      <w:r>
        <w:rPr>
          <w:spacing w:val="48"/>
        </w:rPr>
        <w:t xml:space="preserve"> </w:t>
      </w:r>
      <w:r>
        <w:rPr>
          <w:spacing w:val="7"/>
        </w:rPr>
        <w:t>range</w:t>
      </w:r>
      <w:r>
        <w:rPr>
          <w:spacing w:val="48"/>
        </w:rPr>
        <w:t xml:space="preserve"> </w:t>
      </w:r>
      <w:r>
        <w:rPr>
          <w:spacing w:val="5"/>
        </w:rPr>
        <w:t>of</w:t>
      </w:r>
      <w:r>
        <w:rPr>
          <w:spacing w:val="44"/>
        </w:rPr>
        <w:t xml:space="preserve"> </w:t>
      </w:r>
      <w:r>
        <w:rPr>
          <w:spacing w:val="8"/>
        </w:rPr>
        <w:t>areas,</w:t>
      </w:r>
      <w:r>
        <w:rPr>
          <w:spacing w:val="41"/>
        </w:rPr>
        <w:t xml:space="preserve"> </w:t>
      </w:r>
      <w:r>
        <w:rPr>
          <w:spacing w:val="7"/>
        </w:rPr>
        <w:t>including</w:t>
      </w:r>
      <w:r>
        <w:rPr>
          <w:spacing w:val="48"/>
        </w:rPr>
        <w:t xml:space="preserve"> </w:t>
      </w:r>
      <w:r>
        <w:rPr>
          <w:spacing w:val="7"/>
        </w:rPr>
        <w:t>assisting</w:t>
      </w:r>
      <w:r>
        <w:rPr>
          <w:spacing w:val="48"/>
        </w:rPr>
        <w:t xml:space="preserve"> </w:t>
      </w:r>
      <w:r>
        <w:rPr>
          <w:spacing w:val="4"/>
        </w:rPr>
        <w:t>with</w:t>
      </w:r>
      <w:r>
        <w:rPr>
          <w:spacing w:val="48"/>
        </w:rPr>
        <w:t xml:space="preserve"> </w:t>
      </w:r>
      <w:r>
        <w:rPr>
          <w:spacing w:val="7"/>
        </w:rPr>
        <w:t>compiling</w:t>
      </w:r>
      <w:r>
        <w:rPr>
          <w:spacing w:val="60"/>
          <w:w w:val="99"/>
        </w:rPr>
        <w:t xml:space="preserve"> </w:t>
      </w:r>
      <w:r>
        <w:rPr>
          <w:spacing w:val="7"/>
        </w:rPr>
        <w:t>information</w:t>
      </w:r>
      <w:r>
        <w:rPr>
          <w:spacing w:val="-17"/>
        </w:rPr>
        <w:t xml:space="preserve"> </w:t>
      </w:r>
      <w:r>
        <w:rPr>
          <w:spacing w:val="6"/>
        </w:rPr>
        <w:t>for</w:t>
      </w:r>
      <w:r>
        <w:rPr>
          <w:spacing w:val="-20"/>
        </w:rPr>
        <w:t xml:space="preserve"> </w:t>
      </w:r>
      <w:r>
        <w:rPr>
          <w:spacing w:val="7"/>
        </w:rPr>
        <w:t>investigations;</w:t>
      </w:r>
      <w:r>
        <w:rPr>
          <w:spacing w:val="-21"/>
        </w:rPr>
        <w:t xml:space="preserve"> </w:t>
      </w:r>
      <w:r>
        <w:rPr>
          <w:spacing w:val="6"/>
        </w:rPr>
        <w:t>assisting</w:t>
      </w:r>
      <w:r>
        <w:rPr>
          <w:spacing w:val="-14"/>
        </w:rPr>
        <w:t xml:space="preserve"> </w:t>
      </w:r>
      <w:r>
        <w:rPr>
          <w:spacing w:val="4"/>
        </w:rPr>
        <w:t>with</w:t>
      </w:r>
      <w:r>
        <w:rPr>
          <w:spacing w:val="-15"/>
        </w:rPr>
        <w:t xml:space="preserve"> </w:t>
      </w:r>
      <w:r>
        <w:rPr>
          <w:spacing w:val="7"/>
        </w:rPr>
        <w:t>and</w:t>
      </w:r>
      <w:r>
        <w:rPr>
          <w:spacing w:val="-15"/>
        </w:rPr>
        <w:t xml:space="preserve"> </w:t>
      </w:r>
      <w:r>
        <w:rPr>
          <w:spacing w:val="6"/>
        </w:rPr>
        <w:t>supervising</w:t>
      </w:r>
      <w:r>
        <w:rPr>
          <w:spacing w:val="-17"/>
        </w:rPr>
        <w:t xml:space="preserve"> </w:t>
      </w:r>
      <w:r>
        <w:rPr>
          <w:spacing w:val="6"/>
        </w:rPr>
        <w:t>defendants</w:t>
      </w:r>
      <w:r>
        <w:rPr>
          <w:spacing w:val="-19"/>
        </w:rPr>
        <w:t xml:space="preserve"> </w:t>
      </w:r>
      <w:r>
        <w:rPr>
          <w:spacing w:val="6"/>
        </w:rPr>
        <w:t>and/or</w:t>
      </w:r>
      <w:r>
        <w:rPr>
          <w:spacing w:val="-23"/>
        </w:rPr>
        <w:t xml:space="preserve"> </w:t>
      </w:r>
      <w:r>
        <w:rPr>
          <w:spacing w:val="7"/>
        </w:rPr>
        <w:t>offenders,</w:t>
      </w:r>
      <w:r>
        <w:rPr>
          <w:spacing w:val="-21"/>
        </w:rPr>
        <w:t xml:space="preserve"> </w:t>
      </w:r>
      <w:r>
        <w:rPr>
          <w:spacing w:val="7"/>
        </w:rPr>
        <w:t>preparing</w:t>
      </w:r>
      <w:r>
        <w:rPr>
          <w:spacing w:val="85"/>
          <w:w w:val="99"/>
        </w:rPr>
        <w:t xml:space="preserve"> </w:t>
      </w:r>
      <w:r>
        <w:rPr>
          <w:spacing w:val="7"/>
        </w:rPr>
        <w:t>and</w:t>
      </w:r>
      <w:r>
        <w:rPr>
          <w:spacing w:val="8"/>
        </w:rPr>
        <w:t xml:space="preserve"> </w:t>
      </w:r>
      <w:r>
        <w:rPr>
          <w:spacing w:val="6"/>
        </w:rPr>
        <w:t>drafting</w:t>
      </w:r>
      <w:r>
        <w:rPr>
          <w:spacing w:val="9"/>
        </w:rPr>
        <w:t xml:space="preserve"> </w:t>
      </w:r>
      <w:r>
        <w:rPr>
          <w:spacing w:val="6"/>
        </w:rPr>
        <w:t>reports</w:t>
      </w:r>
      <w:r>
        <w:rPr>
          <w:spacing w:val="7"/>
        </w:rPr>
        <w:t xml:space="preserve"> and</w:t>
      </w:r>
      <w:r>
        <w:rPr>
          <w:spacing w:val="9"/>
        </w:rPr>
        <w:t xml:space="preserve"> correspondence,</w:t>
      </w:r>
      <w:r>
        <w:rPr>
          <w:spacing w:val="2"/>
        </w:rPr>
        <w:t xml:space="preserve"> </w:t>
      </w:r>
      <w:r>
        <w:rPr>
          <w:spacing w:val="7"/>
        </w:rPr>
        <w:t>and</w:t>
      </w:r>
      <w:r>
        <w:rPr>
          <w:spacing w:val="9"/>
        </w:rPr>
        <w:t xml:space="preserve"> </w:t>
      </w:r>
      <w:r>
        <w:rPr>
          <w:spacing w:val="6"/>
        </w:rPr>
        <w:t>similar</w:t>
      </w:r>
      <w:r>
        <w:rPr>
          <w:spacing w:val="2"/>
        </w:rPr>
        <w:t xml:space="preserve"> </w:t>
      </w:r>
      <w:r>
        <w:rPr>
          <w:spacing w:val="7"/>
        </w:rPr>
        <w:t>duties</w:t>
      </w:r>
      <w:r>
        <w:rPr>
          <w:spacing w:val="7"/>
          <w:sz w:val="24"/>
        </w:rPr>
        <w:t>.</w:t>
      </w:r>
    </w:p>
    <w:p w:rsidR="00D81F73" w:rsidRDefault="00D81F73">
      <w:pPr>
        <w:spacing w:before="9"/>
        <w:rPr>
          <w:rFonts w:ascii="Arial" w:eastAsia="Arial" w:hAnsi="Arial" w:cs="Arial"/>
        </w:rPr>
      </w:pPr>
    </w:p>
    <w:p w:rsidR="00D81F73" w:rsidRDefault="00CD6E7F">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5931535" cy="276225"/>
                <wp:effectExtent l="14605" t="8890" r="6985" b="10160"/>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276225"/>
                        </a:xfrm>
                        <a:prstGeom prst="rect">
                          <a:avLst/>
                        </a:prstGeom>
                        <a:solidFill>
                          <a:srgbClr val="B2B2B2"/>
                        </a:solidFill>
                        <a:ln w="11938">
                          <a:solidFill>
                            <a:srgbClr val="000000"/>
                          </a:solidFill>
                          <a:miter lim="800000"/>
                          <a:headEnd/>
                          <a:tailEnd/>
                        </a:ln>
                      </wps:spPr>
                      <wps:txbx>
                        <w:txbxContent>
                          <w:p w:rsidR="00D81F73" w:rsidRDefault="00B65494">
                            <w:pPr>
                              <w:spacing w:before="102"/>
                              <w:ind w:left="102"/>
                              <w:rPr>
                                <w:rFonts w:ascii="Arial" w:eastAsia="Arial" w:hAnsi="Arial" w:cs="Arial"/>
                                <w:sz w:val="24"/>
                                <w:szCs w:val="24"/>
                              </w:rPr>
                            </w:pPr>
                            <w:r>
                              <w:rPr>
                                <w:rFonts w:ascii="Arial"/>
                                <w:b/>
                                <w:spacing w:val="-1"/>
                                <w:sz w:val="24"/>
                              </w:rPr>
                              <w:t>Representative</w:t>
                            </w:r>
                            <w:r>
                              <w:rPr>
                                <w:rFonts w:ascii="Arial"/>
                                <w:b/>
                                <w:sz w:val="24"/>
                              </w:rPr>
                              <w:t xml:space="preserve"> Duties</w:t>
                            </w:r>
                          </w:p>
                        </w:txbxContent>
                      </wps:txbx>
                      <wps:bodyPr rot="0" vert="horz" wrap="square" lIns="0" tIns="0" rIns="0" bIns="0" anchor="t" anchorCtr="0" upright="1">
                        <a:noAutofit/>
                      </wps:bodyPr>
                    </wps:wsp>
                  </a:graphicData>
                </a:graphic>
              </wp:inline>
            </w:drawing>
          </mc:Choice>
          <mc:Fallback>
            <w:pict>
              <v:shape id="Text Box 8" o:spid="_x0000_s1027" type="#_x0000_t202" style="width:467.0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" fillcolor="#b2b2b2" strokeweight=".94pt">
                <v:textbox inset="0,0,0,0">
                  <w:txbxContent>
                    <w:p w:rsidR="00D81F73" w:rsidRDefault="00B65494">
                      <w:pPr>
                        <w:spacing w:before="102"/>
                        <w:ind w:left="102"/>
                        <w:rPr>
                          <w:rFonts w:ascii="Arial" w:eastAsia="Arial" w:hAnsi="Arial" w:cs="Arial"/>
                          <w:sz w:val="24"/>
                          <w:szCs w:val="24"/>
                        </w:rPr>
                      </w:pPr>
                      <w:r>
                        <w:rPr>
                          <w:rFonts w:ascii="Arial"/>
                          <w:b/>
                          <w:spacing w:val="-1"/>
                          <w:sz w:val="24"/>
                        </w:rPr>
                        <w:t>Representative</w:t>
                      </w:r>
                      <w:r>
                        <w:rPr>
                          <w:rFonts w:ascii="Arial"/>
                          <w:b/>
                          <w:sz w:val="24"/>
                        </w:rPr>
                        <w:t xml:space="preserve"> Duties</w:t>
                      </w:r>
                    </w:p>
                  </w:txbxContent>
                </v:textbox>
                <w10:anchorlock/>
              </v:shape>
            </w:pict>
          </mc:Fallback>
        </mc:AlternateContent>
      </w:r>
    </w:p>
    <w:p w:rsidR="00D81F73" w:rsidRDefault="00D81F73">
      <w:pPr>
        <w:spacing w:before="9"/>
        <w:rPr>
          <w:rFonts w:ascii="Arial" w:eastAsia="Arial" w:hAnsi="Arial" w:cs="Arial"/>
          <w:sz w:val="20"/>
          <w:szCs w:val="20"/>
        </w:rPr>
      </w:pPr>
    </w:p>
    <w:p w:rsidR="00D81F73" w:rsidRPr="007B1871" w:rsidRDefault="003176DF" w:rsidP="003176DF">
      <w:pPr>
        <w:pStyle w:val="BodyText"/>
        <w:numPr>
          <w:ilvl w:val="0"/>
          <w:numId w:val="3"/>
        </w:numPr>
        <w:tabs>
          <w:tab w:val="left" w:pos="820"/>
        </w:tabs>
        <w:spacing w:before="1" w:line="263" w:lineRule="auto"/>
        <w:ind w:right="120"/>
        <w:jc w:val="both"/>
        <w:rPr>
          <w:rFonts w:cs="Arial"/>
        </w:rPr>
      </w:pPr>
      <w:r w:rsidRPr="007B1871">
        <w:rPr>
          <w:rFonts w:cs="Arial"/>
        </w:rPr>
        <w:t>Under the guidance of a probation officer, supervise a caseload of low-risk offenders requiring contact by telephone, in the office, and in the field. Investigate employment, sources of income, lifestyle, and associates to assess risk and determine compliance. Maintain case files and records, as well as detailed chronological records of activity.</w:t>
      </w:r>
    </w:p>
    <w:p w:rsidR="003176DF" w:rsidRPr="007B1871" w:rsidRDefault="003176DF" w:rsidP="003176DF">
      <w:pPr>
        <w:pStyle w:val="BodyText"/>
        <w:tabs>
          <w:tab w:val="left" w:pos="820"/>
        </w:tabs>
        <w:spacing w:before="1" w:line="263" w:lineRule="auto"/>
        <w:ind w:right="120" w:firstLine="0"/>
        <w:jc w:val="both"/>
        <w:rPr>
          <w:rFonts w:cs="Arial"/>
        </w:rPr>
      </w:pPr>
    </w:p>
    <w:p w:rsidR="003176DF" w:rsidRPr="007B1871" w:rsidRDefault="003176DF" w:rsidP="003176DF">
      <w:pPr>
        <w:pStyle w:val="BodyText"/>
        <w:numPr>
          <w:ilvl w:val="0"/>
          <w:numId w:val="3"/>
        </w:numPr>
        <w:tabs>
          <w:tab w:val="left" w:pos="820"/>
        </w:tabs>
        <w:spacing w:line="264" w:lineRule="auto"/>
        <w:ind w:right="111"/>
        <w:jc w:val="both"/>
        <w:rPr>
          <w:rFonts w:cs="Arial"/>
        </w:rPr>
      </w:pPr>
      <w:r w:rsidRPr="007B1871">
        <w:rPr>
          <w:rFonts w:cs="Arial"/>
          <w:spacing w:val="7"/>
        </w:rPr>
        <w:t>Assist probation officers with less complex presentence investigations to include compiling criminal histories, and profiles, running record checks through local and national databases, conducting inquiries with collateral agencies, and performing other similar activities. Provide officers with accurate and factual information to assist in their completion of probation reports.</w:t>
      </w:r>
    </w:p>
    <w:p w:rsidR="003176DF" w:rsidRPr="007B1871" w:rsidRDefault="003176DF" w:rsidP="003176DF">
      <w:pPr>
        <w:pStyle w:val="ListParagraph"/>
        <w:rPr>
          <w:rFonts w:ascii="Arial" w:hAnsi="Arial" w:cs="Arial"/>
        </w:rPr>
      </w:pPr>
    </w:p>
    <w:p w:rsidR="00D81F73" w:rsidRPr="007B1871" w:rsidRDefault="003176DF" w:rsidP="003176DF">
      <w:pPr>
        <w:pStyle w:val="BodyText"/>
        <w:numPr>
          <w:ilvl w:val="0"/>
          <w:numId w:val="3"/>
        </w:numPr>
        <w:tabs>
          <w:tab w:val="left" w:pos="820"/>
        </w:tabs>
        <w:spacing w:line="264" w:lineRule="auto"/>
        <w:ind w:right="111"/>
        <w:jc w:val="both"/>
        <w:rPr>
          <w:rFonts w:cs="Arial"/>
        </w:rPr>
      </w:pPr>
      <w:r w:rsidRPr="007B1871">
        <w:rPr>
          <w:rFonts w:cs="Arial"/>
        </w:rPr>
        <w:t>Under guidance from a probation officer, draft and submit selected reports. Observe, and apprise the supervisor of the lifestyle, personal problems, and needs of offenders. Assist in the development of community resources to meet those needs.</w:t>
      </w:r>
    </w:p>
    <w:p w:rsidR="003176DF" w:rsidRPr="007B1871" w:rsidRDefault="003176DF" w:rsidP="003176DF">
      <w:pPr>
        <w:pStyle w:val="ListParagraph"/>
        <w:rPr>
          <w:rFonts w:ascii="Arial" w:hAnsi="Arial" w:cs="Arial"/>
        </w:rPr>
      </w:pPr>
    </w:p>
    <w:p w:rsidR="003176DF" w:rsidRPr="007B1871" w:rsidRDefault="003176DF" w:rsidP="003176DF">
      <w:pPr>
        <w:pStyle w:val="BodyText"/>
        <w:numPr>
          <w:ilvl w:val="0"/>
          <w:numId w:val="3"/>
        </w:numPr>
        <w:tabs>
          <w:tab w:val="left" w:pos="820"/>
        </w:tabs>
        <w:spacing w:line="264" w:lineRule="auto"/>
        <w:ind w:right="111"/>
        <w:jc w:val="both"/>
        <w:rPr>
          <w:rFonts w:cs="Arial"/>
        </w:rPr>
      </w:pPr>
      <w:r w:rsidRPr="007B1871">
        <w:rPr>
          <w:rFonts w:cs="Arial"/>
        </w:rPr>
        <w:t>Under the guidance of a probation officer, respond to judicial officers’ requests for information and occasionally testify in court, accompanied by a probation officer, regarding the basis for factual findings and, if applicable, guideline applications.</w:t>
      </w:r>
    </w:p>
    <w:p w:rsidR="003176DF" w:rsidRPr="007B1871" w:rsidRDefault="003176DF" w:rsidP="003176DF">
      <w:pPr>
        <w:pStyle w:val="ListParagraph"/>
        <w:rPr>
          <w:rFonts w:ascii="Arial" w:hAnsi="Arial" w:cs="Arial"/>
        </w:rPr>
      </w:pPr>
    </w:p>
    <w:p w:rsidR="003176DF" w:rsidRPr="007B1871" w:rsidRDefault="003176DF" w:rsidP="003176DF">
      <w:pPr>
        <w:pStyle w:val="BodyText"/>
        <w:numPr>
          <w:ilvl w:val="0"/>
          <w:numId w:val="3"/>
        </w:numPr>
        <w:tabs>
          <w:tab w:val="left" w:pos="820"/>
        </w:tabs>
        <w:spacing w:line="264" w:lineRule="auto"/>
        <w:ind w:right="111"/>
        <w:jc w:val="both"/>
        <w:rPr>
          <w:rFonts w:cs="Arial"/>
        </w:rPr>
      </w:pPr>
      <w:r w:rsidRPr="007B1871">
        <w:rPr>
          <w:rFonts w:cs="Arial"/>
        </w:rPr>
        <w:t>Conduct collateral investigations and draft and submit collateral reports, which may entail making telephone, office, and/or field contacts. Perform record keeping.</w:t>
      </w:r>
    </w:p>
    <w:p w:rsidR="003176DF" w:rsidRPr="007B1871" w:rsidRDefault="003176DF" w:rsidP="003176DF">
      <w:pPr>
        <w:pStyle w:val="ListParagraph"/>
        <w:rPr>
          <w:rFonts w:ascii="Arial" w:hAnsi="Arial" w:cs="Arial"/>
        </w:rPr>
      </w:pPr>
    </w:p>
    <w:p w:rsidR="003176DF" w:rsidRPr="007B1871" w:rsidRDefault="003176DF" w:rsidP="003176DF">
      <w:pPr>
        <w:pStyle w:val="BodyText"/>
        <w:numPr>
          <w:ilvl w:val="0"/>
          <w:numId w:val="3"/>
        </w:numPr>
        <w:tabs>
          <w:tab w:val="left" w:pos="820"/>
        </w:tabs>
        <w:spacing w:line="264" w:lineRule="auto"/>
        <w:ind w:right="111"/>
        <w:jc w:val="both"/>
        <w:rPr>
          <w:rFonts w:cs="Arial"/>
        </w:rPr>
      </w:pPr>
      <w:r w:rsidRPr="007B1871">
        <w:rPr>
          <w:rFonts w:cs="Arial"/>
        </w:rPr>
        <w:t>Collect and conduct urine tests on offenders of the same gender, and maintain appropriate records.</w:t>
      </w:r>
    </w:p>
    <w:p w:rsidR="003176DF" w:rsidRPr="007B1871" w:rsidRDefault="003176DF" w:rsidP="003176DF">
      <w:pPr>
        <w:pStyle w:val="ListParagraph"/>
        <w:rPr>
          <w:rFonts w:ascii="Arial" w:hAnsi="Arial" w:cs="Arial"/>
        </w:rPr>
      </w:pPr>
    </w:p>
    <w:p w:rsidR="003176DF" w:rsidRPr="007B1871" w:rsidRDefault="003176DF" w:rsidP="003176DF">
      <w:pPr>
        <w:pStyle w:val="BodyText"/>
        <w:numPr>
          <w:ilvl w:val="0"/>
          <w:numId w:val="3"/>
        </w:numPr>
        <w:tabs>
          <w:tab w:val="left" w:pos="820"/>
        </w:tabs>
        <w:spacing w:line="264" w:lineRule="auto"/>
        <w:ind w:right="111"/>
        <w:jc w:val="both"/>
        <w:rPr>
          <w:rFonts w:cs="Arial"/>
        </w:rPr>
      </w:pPr>
      <w:r w:rsidRPr="007B1871">
        <w:rPr>
          <w:rFonts w:cs="Arial"/>
        </w:rPr>
        <w:t xml:space="preserve">If bilingual or multilingual, assist officers and non-English speaking offenders, family members, and witnesses in translating speech, documents, and correspondence, as required. </w:t>
      </w:r>
    </w:p>
    <w:p w:rsidR="003176DF" w:rsidRPr="007B1871" w:rsidRDefault="003176DF" w:rsidP="003176DF">
      <w:pPr>
        <w:pStyle w:val="ListParagraph"/>
        <w:rPr>
          <w:rFonts w:ascii="Arial" w:hAnsi="Arial" w:cs="Arial"/>
        </w:rPr>
      </w:pPr>
    </w:p>
    <w:p w:rsidR="003176DF" w:rsidRPr="007B1871" w:rsidRDefault="003176DF" w:rsidP="003176DF">
      <w:pPr>
        <w:pStyle w:val="BodyText"/>
        <w:numPr>
          <w:ilvl w:val="0"/>
          <w:numId w:val="3"/>
        </w:numPr>
        <w:tabs>
          <w:tab w:val="left" w:pos="820"/>
        </w:tabs>
        <w:spacing w:line="264" w:lineRule="auto"/>
        <w:ind w:right="111"/>
        <w:jc w:val="both"/>
        <w:rPr>
          <w:rFonts w:cs="Arial"/>
        </w:rPr>
      </w:pPr>
      <w:r w:rsidRPr="007B1871">
        <w:rPr>
          <w:rFonts w:cs="Arial"/>
        </w:rPr>
        <w:t>Operate various criminal justice, law enforcement, and probation automated systems</w:t>
      </w:r>
    </w:p>
    <w:p w:rsidR="003176DF" w:rsidRPr="007B1871" w:rsidRDefault="003176DF" w:rsidP="003176DF">
      <w:pPr>
        <w:pStyle w:val="ListParagraph"/>
        <w:rPr>
          <w:rFonts w:ascii="Arial" w:hAnsi="Arial" w:cs="Arial"/>
        </w:rPr>
      </w:pPr>
    </w:p>
    <w:p w:rsidR="003176DF" w:rsidRPr="007B1871" w:rsidRDefault="003176DF" w:rsidP="003176DF">
      <w:pPr>
        <w:pStyle w:val="BodyText"/>
        <w:numPr>
          <w:ilvl w:val="0"/>
          <w:numId w:val="3"/>
        </w:numPr>
        <w:tabs>
          <w:tab w:val="left" w:pos="820"/>
        </w:tabs>
        <w:spacing w:line="264" w:lineRule="auto"/>
        <w:ind w:right="111"/>
        <w:jc w:val="both"/>
        <w:rPr>
          <w:rFonts w:cs="Arial"/>
        </w:rPr>
      </w:pPr>
      <w:r w:rsidRPr="007B1871">
        <w:rPr>
          <w:rFonts w:cs="Arial"/>
        </w:rPr>
        <w:t>Participate in ongoing training and development programs.</w:t>
      </w:r>
    </w:p>
    <w:p w:rsidR="00D81F73" w:rsidRPr="007B1871" w:rsidRDefault="00D81F73">
      <w:pPr>
        <w:spacing w:before="1"/>
        <w:rPr>
          <w:rFonts w:ascii="Arial" w:eastAsia="Arial" w:hAnsi="Arial" w:cs="Arial"/>
        </w:rPr>
      </w:pPr>
    </w:p>
    <w:p w:rsidR="00D81F73" w:rsidRDefault="00D81F73">
      <w:pPr>
        <w:spacing w:before="1"/>
        <w:rPr>
          <w:rFonts w:ascii="Arial" w:eastAsia="Arial" w:hAnsi="Arial" w:cs="Arial"/>
        </w:rPr>
      </w:pPr>
    </w:p>
    <w:p w:rsidR="00D81F73" w:rsidRDefault="00D81F73">
      <w:pPr>
        <w:spacing w:line="263" w:lineRule="auto"/>
        <w:jc w:val="both"/>
        <w:sectPr w:rsidR="00D81F73">
          <w:type w:val="continuous"/>
          <w:pgSz w:w="12240" w:h="15840"/>
          <w:pgMar w:top="700" w:right="1340" w:bottom="280" w:left="1340" w:header="720" w:footer="720" w:gutter="0"/>
          <w:cols w:space="720"/>
        </w:sectPr>
      </w:pPr>
    </w:p>
    <w:p w:rsidR="00D81F73" w:rsidRDefault="00D81F73">
      <w:pPr>
        <w:spacing w:before="8"/>
        <w:rPr>
          <w:rFonts w:ascii="Arial" w:eastAsia="Arial" w:hAnsi="Arial" w:cs="Arial"/>
          <w:sz w:val="7"/>
          <w:szCs w:val="7"/>
        </w:rPr>
      </w:pPr>
    </w:p>
    <w:p w:rsidR="00D81F73" w:rsidRDefault="00CD6E7F">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5931535" cy="276225"/>
                <wp:effectExtent l="14605" t="14605" r="6985" b="1397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276225"/>
                        </a:xfrm>
                        <a:prstGeom prst="rect">
                          <a:avLst/>
                        </a:prstGeom>
                        <a:solidFill>
                          <a:srgbClr val="B2B2B2"/>
                        </a:solidFill>
                        <a:ln w="11938">
                          <a:solidFill>
                            <a:srgbClr val="000000"/>
                          </a:solidFill>
                          <a:miter lim="800000"/>
                          <a:headEnd/>
                          <a:tailEnd/>
                        </a:ln>
                      </wps:spPr>
                      <wps:txbx>
                        <w:txbxContent>
                          <w:p w:rsidR="00D81F73" w:rsidRDefault="00B65494">
                            <w:pPr>
                              <w:spacing w:before="102"/>
                              <w:ind w:left="102"/>
                              <w:rPr>
                                <w:rFonts w:ascii="Arial" w:eastAsia="Arial" w:hAnsi="Arial" w:cs="Arial"/>
                                <w:sz w:val="24"/>
                                <w:szCs w:val="24"/>
                              </w:rPr>
                            </w:pPr>
                            <w:r>
                              <w:rPr>
                                <w:rFonts w:ascii="Arial"/>
                                <w:b/>
                                <w:sz w:val="24"/>
                              </w:rPr>
                              <w:t>Factor 1</w:t>
                            </w:r>
                            <w:r>
                              <w:rPr>
                                <w:rFonts w:ascii="Arial"/>
                                <w:b/>
                                <w:spacing w:val="2"/>
                                <w:sz w:val="24"/>
                              </w:rPr>
                              <w:t xml:space="preserve"> </w:t>
                            </w:r>
                            <w:r>
                              <w:rPr>
                                <w:rFonts w:ascii="Arial"/>
                                <w:b/>
                                <w:sz w:val="24"/>
                              </w:rPr>
                              <w:t>- Required</w:t>
                            </w:r>
                            <w:r>
                              <w:rPr>
                                <w:rFonts w:ascii="Arial"/>
                                <w:b/>
                                <w:spacing w:val="2"/>
                                <w:sz w:val="24"/>
                              </w:rPr>
                              <w:t xml:space="preserve"> </w:t>
                            </w:r>
                            <w:r>
                              <w:rPr>
                                <w:rFonts w:ascii="Arial"/>
                                <w:b/>
                                <w:sz w:val="24"/>
                              </w:rPr>
                              <w:t>Competencies (Knowledge,</w:t>
                            </w:r>
                            <w:r>
                              <w:rPr>
                                <w:rFonts w:ascii="Arial"/>
                                <w:b/>
                                <w:spacing w:val="2"/>
                                <w:sz w:val="24"/>
                              </w:rPr>
                              <w:t xml:space="preserve"> </w:t>
                            </w:r>
                            <w:r>
                              <w:rPr>
                                <w:rFonts w:ascii="Arial"/>
                                <w:b/>
                                <w:sz w:val="24"/>
                              </w:rPr>
                              <w:t xml:space="preserve">Skills, and </w:t>
                            </w:r>
                            <w:r>
                              <w:rPr>
                                <w:rFonts w:ascii="Arial"/>
                                <w:b/>
                                <w:spacing w:val="-1"/>
                                <w:sz w:val="24"/>
                              </w:rPr>
                              <w:t>Abilities)</w:t>
                            </w:r>
                          </w:p>
                        </w:txbxContent>
                      </wps:txbx>
                      <wps:bodyPr rot="0" vert="horz" wrap="square" lIns="0" tIns="0" rIns="0" bIns="0" anchor="t" anchorCtr="0" upright="1">
                        <a:noAutofit/>
                      </wps:bodyPr>
                    </wps:wsp>
                  </a:graphicData>
                </a:graphic>
              </wp:inline>
            </w:drawing>
          </mc:Choice>
          <mc:Fallback>
            <w:pict>
              <v:shape id="Text Box 7" o:spid="_x0000_s1028" type="#_x0000_t202" style="width:467.0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" fillcolor="#b2b2b2" strokeweight=".94pt">
                <v:textbox inset="0,0,0,0">
                  <w:txbxContent>
                    <w:p w:rsidR="00D81F73" w:rsidRDefault="00B65494">
                      <w:pPr>
                        <w:spacing w:before="102"/>
                        <w:ind w:left="102"/>
                        <w:rPr>
                          <w:rFonts w:ascii="Arial" w:eastAsia="Arial" w:hAnsi="Arial" w:cs="Arial"/>
                          <w:sz w:val="24"/>
                          <w:szCs w:val="24"/>
                        </w:rPr>
                      </w:pPr>
                      <w:r>
                        <w:rPr>
                          <w:rFonts w:ascii="Arial"/>
                          <w:b/>
                          <w:sz w:val="24"/>
                        </w:rPr>
                        <w:t>Factor 1</w:t>
                      </w:r>
                      <w:r>
                        <w:rPr>
                          <w:rFonts w:ascii="Arial"/>
                          <w:b/>
                          <w:spacing w:val="2"/>
                          <w:sz w:val="24"/>
                        </w:rPr>
                        <w:t xml:space="preserve"> </w:t>
                      </w:r>
                      <w:r>
                        <w:rPr>
                          <w:rFonts w:ascii="Arial"/>
                          <w:b/>
                          <w:sz w:val="24"/>
                        </w:rPr>
                        <w:t>- Required</w:t>
                      </w:r>
                      <w:r>
                        <w:rPr>
                          <w:rFonts w:ascii="Arial"/>
                          <w:b/>
                          <w:spacing w:val="2"/>
                          <w:sz w:val="24"/>
                        </w:rPr>
                        <w:t xml:space="preserve"> </w:t>
                      </w:r>
                      <w:r>
                        <w:rPr>
                          <w:rFonts w:ascii="Arial"/>
                          <w:b/>
                          <w:sz w:val="24"/>
                        </w:rPr>
                        <w:t>Competencies (Knowledge,</w:t>
                      </w:r>
                      <w:r>
                        <w:rPr>
                          <w:rFonts w:ascii="Arial"/>
                          <w:b/>
                          <w:spacing w:val="2"/>
                          <w:sz w:val="24"/>
                        </w:rPr>
                        <w:t xml:space="preserve"> </w:t>
                      </w:r>
                      <w:r>
                        <w:rPr>
                          <w:rFonts w:ascii="Arial"/>
                          <w:b/>
                          <w:sz w:val="24"/>
                        </w:rPr>
                        <w:t xml:space="preserve">Skills, and </w:t>
                      </w:r>
                      <w:r>
                        <w:rPr>
                          <w:rFonts w:ascii="Arial"/>
                          <w:b/>
                          <w:spacing w:val="-1"/>
                          <w:sz w:val="24"/>
                        </w:rPr>
                        <w:t>Abilities)</w:t>
                      </w:r>
                    </w:p>
                  </w:txbxContent>
                </v:textbox>
                <w10:anchorlock/>
              </v:shape>
            </w:pict>
          </mc:Fallback>
        </mc:AlternateContent>
      </w:r>
    </w:p>
    <w:p w:rsidR="00D81F73" w:rsidRDefault="00D81F73">
      <w:pPr>
        <w:spacing w:before="9"/>
        <w:rPr>
          <w:rFonts w:ascii="Arial" w:eastAsia="Arial" w:hAnsi="Arial" w:cs="Arial"/>
          <w:sz w:val="20"/>
          <w:szCs w:val="20"/>
        </w:rPr>
      </w:pPr>
    </w:p>
    <w:p w:rsidR="00D81F73" w:rsidRDefault="00B65494">
      <w:pPr>
        <w:pStyle w:val="Heading2"/>
        <w:spacing w:before="67"/>
        <w:rPr>
          <w:b w:val="0"/>
          <w:bCs w:val="0"/>
        </w:rPr>
      </w:pPr>
      <w:r>
        <w:rPr>
          <w:spacing w:val="8"/>
        </w:rPr>
        <w:t>Probation/Pretrial</w:t>
      </w:r>
      <w:r>
        <w:rPr>
          <w:spacing w:val="-8"/>
        </w:rPr>
        <w:t xml:space="preserve"> </w:t>
      </w:r>
      <w:r>
        <w:rPr>
          <w:spacing w:val="7"/>
        </w:rPr>
        <w:t xml:space="preserve">Law </w:t>
      </w:r>
      <w:r>
        <w:rPr>
          <w:spacing w:val="10"/>
        </w:rPr>
        <w:t>Enforcement</w:t>
      </w:r>
    </w:p>
    <w:p w:rsidR="003176DF" w:rsidRDefault="003176DF" w:rsidP="003176DF">
      <w:pPr>
        <w:pStyle w:val="ListParagraph"/>
        <w:numPr>
          <w:ilvl w:val="0"/>
          <w:numId w:val="4"/>
        </w:numPr>
        <w:rPr>
          <w:rFonts w:ascii="Arial" w:eastAsia="Arial" w:hAnsi="Arial" w:cs="Arial"/>
          <w:sz w:val="20"/>
          <w:szCs w:val="20"/>
        </w:rPr>
      </w:pPr>
      <w:r w:rsidRPr="003176DF">
        <w:rPr>
          <w:rFonts w:ascii="Arial" w:eastAsia="Arial" w:hAnsi="Arial" w:cs="Arial"/>
          <w:sz w:val="20"/>
          <w:szCs w:val="20"/>
        </w:rPr>
        <w:t xml:space="preserve">Knowledge of probation and parole processes and procedures, court processes, and legal terminology. Knowledge of the criminal justice system including the interrelationships between the federal courts, federal probation, and various law enforcement agencies. </w:t>
      </w:r>
    </w:p>
    <w:p w:rsidR="00CD6E7F" w:rsidRDefault="003176DF" w:rsidP="003176DF">
      <w:pPr>
        <w:pStyle w:val="ListParagraph"/>
        <w:numPr>
          <w:ilvl w:val="0"/>
          <w:numId w:val="4"/>
        </w:numPr>
        <w:rPr>
          <w:rFonts w:ascii="Arial" w:eastAsia="Arial" w:hAnsi="Arial" w:cs="Arial"/>
          <w:sz w:val="20"/>
          <w:szCs w:val="20"/>
        </w:rPr>
      </w:pPr>
      <w:r w:rsidRPr="003176DF">
        <w:rPr>
          <w:rFonts w:ascii="Arial" w:eastAsia="Arial" w:hAnsi="Arial" w:cs="Arial"/>
          <w:sz w:val="20"/>
          <w:szCs w:val="20"/>
        </w:rPr>
        <w:t>General knowledge of available community resources. Knowledge of automated/internet resources and systems available for conducting background checks, criminal histories, and other similar activities. Basic knowledge of techniques used in supervising offenders and basic knowledge of sentencing guidelines.</w:t>
      </w:r>
    </w:p>
    <w:p w:rsidR="00CD6E7F" w:rsidRDefault="003176DF" w:rsidP="003176DF">
      <w:pPr>
        <w:pStyle w:val="ListParagraph"/>
        <w:numPr>
          <w:ilvl w:val="0"/>
          <w:numId w:val="4"/>
        </w:numPr>
        <w:rPr>
          <w:rFonts w:ascii="Arial" w:eastAsia="Arial" w:hAnsi="Arial" w:cs="Arial"/>
          <w:sz w:val="20"/>
          <w:szCs w:val="20"/>
        </w:rPr>
      </w:pPr>
      <w:r w:rsidRPr="003176DF">
        <w:rPr>
          <w:rFonts w:ascii="Arial" w:eastAsia="Arial" w:hAnsi="Arial" w:cs="Arial"/>
          <w:sz w:val="20"/>
          <w:szCs w:val="20"/>
        </w:rPr>
        <w:t xml:space="preserve">Basic skill in assisting probation officers with supervision of offenders in selected low risk cases, risk assessment, and developing appropriate alternatives and sanctions to non-compliant behavior. Ability to organize, prioritize, compile and summarize work within established time frames. Ability to follow safety procedures. </w:t>
      </w:r>
    </w:p>
    <w:p w:rsidR="00D81F73" w:rsidRPr="003176DF" w:rsidRDefault="003176DF" w:rsidP="003176DF">
      <w:pPr>
        <w:pStyle w:val="ListParagraph"/>
        <w:numPr>
          <w:ilvl w:val="0"/>
          <w:numId w:val="4"/>
        </w:numPr>
        <w:rPr>
          <w:rFonts w:ascii="Arial" w:eastAsia="Arial" w:hAnsi="Arial" w:cs="Arial"/>
          <w:sz w:val="20"/>
          <w:szCs w:val="20"/>
        </w:rPr>
      </w:pPr>
      <w:r w:rsidRPr="003176DF">
        <w:rPr>
          <w:rFonts w:ascii="Arial" w:eastAsia="Arial" w:hAnsi="Arial" w:cs="Arial"/>
          <w:sz w:val="20"/>
          <w:szCs w:val="20"/>
        </w:rPr>
        <w:t>Ability to work under pressure of short deadlines and follow detailed instructions accurately</w:t>
      </w:r>
      <w:r w:rsidR="007B1871">
        <w:rPr>
          <w:rFonts w:ascii="Arial" w:eastAsia="Arial" w:hAnsi="Arial" w:cs="Arial"/>
          <w:sz w:val="20"/>
          <w:szCs w:val="20"/>
        </w:rPr>
        <w:t>.</w:t>
      </w:r>
    </w:p>
    <w:p w:rsidR="00D81F73" w:rsidRDefault="00D81F73">
      <w:pPr>
        <w:spacing w:before="2"/>
        <w:rPr>
          <w:rFonts w:ascii="Arial" w:eastAsia="Arial" w:hAnsi="Arial" w:cs="Arial"/>
          <w:sz w:val="26"/>
          <w:szCs w:val="26"/>
        </w:rPr>
      </w:pPr>
    </w:p>
    <w:p w:rsidR="00D81F73" w:rsidRDefault="00B65494">
      <w:pPr>
        <w:pStyle w:val="Heading2"/>
        <w:rPr>
          <w:b w:val="0"/>
          <w:bCs w:val="0"/>
        </w:rPr>
      </w:pPr>
      <w:r>
        <w:rPr>
          <w:spacing w:val="10"/>
        </w:rPr>
        <w:t>Judgment</w:t>
      </w:r>
      <w:r>
        <w:rPr>
          <w:spacing w:val="-1"/>
        </w:rPr>
        <w:t xml:space="preserve"> </w:t>
      </w:r>
      <w:r>
        <w:rPr>
          <w:spacing w:val="7"/>
        </w:rPr>
        <w:t>and</w:t>
      </w:r>
      <w:r>
        <w:rPr>
          <w:spacing w:val="6"/>
        </w:rPr>
        <w:t xml:space="preserve"> </w:t>
      </w:r>
      <w:r>
        <w:rPr>
          <w:spacing w:val="7"/>
        </w:rPr>
        <w:t>Ethics</w:t>
      </w:r>
    </w:p>
    <w:p w:rsidR="00D81F73" w:rsidRDefault="00D81F73">
      <w:pPr>
        <w:rPr>
          <w:rFonts w:ascii="Arial" w:eastAsia="Arial" w:hAnsi="Arial" w:cs="Arial"/>
          <w:b/>
          <w:bCs/>
          <w:sz w:val="24"/>
          <w:szCs w:val="24"/>
        </w:rPr>
      </w:pPr>
    </w:p>
    <w:p w:rsidR="00D81F73" w:rsidRDefault="00B65494">
      <w:pPr>
        <w:numPr>
          <w:ilvl w:val="0"/>
          <w:numId w:val="1"/>
        </w:numPr>
        <w:tabs>
          <w:tab w:val="left" w:pos="820"/>
        </w:tabs>
        <w:spacing w:line="263" w:lineRule="auto"/>
        <w:ind w:right="117"/>
        <w:jc w:val="both"/>
        <w:rPr>
          <w:rFonts w:ascii="Arial" w:eastAsia="Arial" w:hAnsi="Arial" w:cs="Arial"/>
          <w:sz w:val="20"/>
          <w:szCs w:val="20"/>
        </w:rPr>
      </w:pPr>
      <w:r>
        <w:rPr>
          <w:rFonts w:ascii="Arial"/>
          <w:spacing w:val="9"/>
          <w:sz w:val="20"/>
        </w:rPr>
        <w:t>Knowledge</w:t>
      </w:r>
      <w:r>
        <w:rPr>
          <w:rFonts w:ascii="Arial"/>
          <w:spacing w:val="7"/>
          <w:sz w:val="20"/>
        </w:rPr>
        <w:t xml:space="preserve"> </w:t>
      </w:r>
      <w:r>
        <w:rPr>
          <w:rFonts w:ascii="Arial"/>
          <w:spacing w:val="5"/>
          <w:sz w:val="20"/>
        </w:rPr>
        <w:t xml:space="preserve">of </w:t>
      </w:r>
      <w:r>
        <w:rPr>
          <w:rFonts w:ascii="Arial"/>
          <w:spacing w:val="7"/>
          <w:sz w:val="20"/>
        </w:rPr>
        <w:t>and</w:t>
      </w:r>
      <w:r>
        <w:rPr>
          <w:rFonts w:ascii="Arial"/>
          <w:spacing w:val="8"/>
          <w:sz w:val="20"/>
        </w:rPr>
        <w:t xml:space="preserve"> compliance </w:t>
      </w:r>
      <w:r>
        <w:rPr>
          <w:rFonts w:ascii="Arial"/>
          <w:spacing w:val="4"/>
          <w:sz w:val="20"/>
        </w:rPr>
        <w:t>with</w:t>
      </w:r>
      <w:r>
        <w:rPr>
          <w:rFonts w:ascii="Arial"/>
          <w:spacing w:val="7"/>
          <w:sz w:val="20"/>
        </w:rPr>
        <w:t xml:space="preserve"> </w:t>
      </w:r>
      <w:r>
        <w:rPr>
          <w:rFonts w:ascii="Arial"/>
          <w:spacing w:val="5"/>
          <w:sz w:val="20"/>
        </w:rPr>
        <w:t>the</w:t>
      </w:r>
      <w:r>
        <w:rPr>
          <w:rFonts w:ascii="Arial"/>
          <w:spacing w:val="7"/>
          <w:sz w:val="20"/>
        </w:rPr>
        <w:t xml:space="preserve"> </w:t>
      </w:r>
      <w:r>
        <w:rPr>
          <w:rFonts w:ascii="Arial"/>
          <w:i/>
          <w:spacing w:val="8"/>
          <w:sz w:val="20"/>
        </w:rPr>
        <w:t xml:space="preserve">Code </w:t>
      </w:r>
      <w:r>
        <w:rPr>
          <w:rFonts w:ascii="Arial"/>
          <w:i/>
          <w:spacing w:val="5"/>
          <w:sz w:val="20"/>
        </w:rPr>
        <w:t>of</w:t>
      </w:r>
      <w:r>
        <w:rPr>
          <w:rFonts w:ascii="Arial"/>
          <w:i/>
          <w:spacing w:val="1"/>
          <w:sz w:val="20"/>
        </w:rPr>
        <w:t xml:space="preserve"> </w:t>
      </w:r>
      <w:r>
        <w:rPr>
          <w:rFonts w:ascii="Arial"/>
          <w:i/>
          <w:spacing w:val="9"/>
          <w:sz w:val="20"/>
        </w:rPr>
        <w:t>Conduct</w:t>
      </w:r>
      <w:r>
        <w:rPr>
          <w:rFonts w:ascii="Arial"/>
          <w:i/>
          <w:spacing w:val="1"/>
          <w:sz w:val="20"/>
        </w:rPr>
        <w:t xml:space="preserve"> </w:t>
      </w:r>
      <w:r>
        <w:rPr>
          <w:rFonts w:ascii="Arial"/>
          <w:i/>
          <w:spacing w:val="5"/>
          <w:sz w:val="20"/>
        </w:rPr>
        <w:t>for</w:t>
      </w:r>
      <w:r>
        <w:rPr>
          <w:rFonts w:ascii="Arial"/>
          <w:i/>
          <w:spacing w:val="3"/>
          <w:sz w:val="20"/>
        </w:rPr>
        <w:t xml:space="preserve"> </w:t>
      </w:r>
      <w:r>
        <w:rPr>
          <w:rFonts w:ascii="Arial"/>
          <w:i/>
          <w:spacing w:val="7"/>
          <w:sz w:val="20"/>
        </w:rPr>
        <w:t>Judicial</w:t>
      </w:r>
      <w:r>
        <w:rPr>
          <w:rFonts w:ascii="Arial"/>
          <w:i/>
          <w:sz w:val="20"/>
        </w:rPr>
        <w:t xml:space="preserve"> </w:t>
      </w:r>
      <w:r>
        <w:rPr>
          <w:rFonts w:ascii="Arial"/>
          <w:i/>
          <w:spacing w:val="8"/>
          <w:sz w:val="20"/>
        </w:rPr>
        <w:t>Employees</w:t>
      </w:r>
      <w:r>
        <w:rPr>
          <w:rFonts w:ascii="Arial"/>
          <w:i/>
          <w:spacing w:val="7"/>
          <w:sz w:val="20"/>
        </w:rPr>
        <w:t xml:space="preserve"> </w:t>
      </w:r>
      <w:r>
        <w:rPr>
          <w:rFonts w:ascii="Arial"/>
          <w:spacing w:val="7"/>
          <w:sz w:val="20"/>
        </w:rPr>
        <w:t>and</w:t>
      </w:r>
      <w:r>
        <w:rPr>
          <w:rFonts w:ascii="Arial"/>
          <w:spacing w:val="8"/>
          <w:sz w:val="20"/>
        </w:rPr>
        <w:t xml:space="preserve"> </w:t>
      </w:r>
      <w:r>
        <w:rPr>
          <w:rFonts w:ascii="Arial"/>
          <w:spacing w:val="7"/>
          <w:sz w:val="20"/>
        </w:rPr>
        <w:t>court</w:t>
      </w:r>
      <w:r>
        <w:rPr>
          <w:rFonts w:ascii="Arial"/>
          <w:spacing w:val="60"/>
          <w:w w:val="99"/>
          <w:sz w:val="20"/>
        </w:rPr>
        <w:t xml:space="preserve"> </w:t>
      </w:r>
      <w:r>
        <w:rPr>
          <w:rFonts w:ascii="Arial"/>
          <w:spacing w:val="6"/>
          <w:sz w:val="20"/>
        </w:rPr>
        <w:t>confidentiality</w:t>
      </w:r>
      <w:r>
        <w:rPr>
          <w:rFonts w:ascii="Arial"/>
          <w:spacing w:val="-25"/>
          <w:sz w:val="20"/>
        </w:rPr>
        <w:t xml:space="preserve"> </w:t>
      </w:r>
      <w:r>
        <w:rPr>
          <w:rFonts w:ascii="Arial"/>
          <w:spacing w:val="8"/>
          <w:sz w:val="20"/>
        </w:rPr>
        <w:t>requirements.</w:t>
      </w:r>
      <w:r>
        <w:rPr>
          <w:rFonts w:ascii="Arial"/>
          <w:spacing w:val="7"/>
          <w:sz w:val="20"/>
        </w:rPr>
        <w:t xml:space="preserve"> </w:t>
      </w:r>
      <w:r>
        <w:rPr>
          <w:rFonts w:ascii="Arial"/>
          <w:spacing w:val="5"/>
          <w:sz w:val="20"/>
        </w:rPr>
        <w:t>Ability</w:t>
      </w:r>
      <w:r>
        <w:rPr>
          <w:rFonts w:ascii="Arial"/>
          <w:spacing w:val="-25"/>
          <w:sz w:val="20"/>
        </w:rPr>
        <w:t xml:space="preserve"> </w:t>
      </w:r>
      <w:r>
        <w:rPr>
          <w:rFonts w:ascii="Arial"/>
          <w:spacing w:val="2"/>
          <w:sz w:val="20"/>
        </w:rPr>
        <w:t>to</w:t>
      </w:r>
      <w:r>
        <w:rPr>
          <w:rFonts w:ascii="Arial"/>
          <w:spacing w:val="-16"/>
          <w:sz w:val="20"/>
        </w:rPr>
        <w:t xml:space="preserve"> </w:t>
      </w:r>
      <w:r>
        <w:rPr>
          <w:rFonts w:ascii="Arial"/>
          <w:spacing w:val="7"/>
          <w:sz w:val="20"/>
        </w:rPr>
        <w:t>consistently</w:t>
      </w:r>
      <w:r>
        <w:rPr>
          <w:rFonts w:ascii="Arial"/>
          <w:spacing w:val="-24"/>
          <w:sz w:val="20"/>
        </w:rPr>
        <w:t xml:space="preserve"> </w:t>
      </w:r>
      <w:r>
        <w:rPr>
          <w:rFonts w:ascii="Arial"/>
          <w:spacing w:val="8"/>
          <w:sz w:val="20"/>
        </w:rPr>
        <w:t>demonstrate</w:t>
      </w:r>
      <w:r>
        <w:rPr>
          <w:rFonts w:ascii="Arial"/>
          <w:spacing w:val="-16"/>
          <w:sz w:val="20"/>
        </w:rPr>
        <w:t xml:space="preserve"> </w:t>
      </w:r>
      <w:r>
        <w:rPr>
          <w:rFonts w:ascii="Arial"/>
          <w:spacing w:val="8"/>
          <w:sz w:val="20"/>
        </w:rPr>
        <w:t>sound</w:t>
      </w:r>
      <w:r>
        <w:rPr>
          <w:rFonts w:ascii="Arial"/>
          <w:spacing w:val="-17"/>
          <w:sz w:val="20"/>
        </w:rPr>
        <w:t xml:space="preserve"> </w:t>
      </w:r>
      <w:r>
        <w:rPr>
          <w:rFonts w:ascii="Arial"/>
          <w:spacing w:val="5"/>
          <w:sz w:val="20"/>
        </w:rPr>
        <w:t>ethics</w:t>
      </w:r>
      <w:r>
        <w:rPr>
          <w:rFonts w:ascii="Arial"/>
          <w:spacing w:val="-20"/>
          <w:sz w:val="20"/>
        </w:rPr>
        <w:t xml:space="preserve"> </w:t>
      </w:r>
      <w:r>
        <w:rPr>
          <w:rFonts w:ascii="Arial"/>
          <w:spacing w:val="6"/>
          <w:sz w:val="20"/>
        </w:rPr>
        <w:t>and</w:t>
      </w:r>
      <w:r>
        <w:rPr>
          <w:rFonts w:ascii="Arial"/>
          <w:spacing w:val="-20"/>
          <w:sz w:val="20"/>
        </w:rPr>
        <w:t xml:space="preserve"> </w:t>
      </w:r>
      <w:r>
        <w:rPr>
          <w:rFonts w:ascii="Arial"/>
          <w:spacing w:val="6"/>
          <w:sz w:val="20"/>
        </w:rPr>
        <w:t>judgment.</w:t>
      </w:r>
    </w:p>
    <w:p w:rsidR="00D81F73" w:rsidRDefault="00D81F73">
      <w:pPr>
        <w:spacing w:before="2"/>
        <w:rPr>
          <w:rFonts w:ascii="Arial" w:eastAsia="Arial" w:hAnsi="Arial" w:cs="Arial"/>
        </w:rPr>
      </w:pPr>
    </w:p>
    <w:p w:rsidR="00D81F73" w:rsidRDefault="00B65494">
      <w:pPr>
        <w:pStyle w:val="Heading2"/>
        <w:rPr>
          <w:b w:val="0"/>
          <w:bCs w:val="0"/>
        </w:rPr>
      </w:pPr>
      <w:r>
        <w:rPr>
          <w:spacing w:val="7"/>
        </w:rPr>
        <w:t>Written</w:t>
      </w:r>
      <w:r>
        <w:rPr>
          <w:spacing w:val="2"/>
        </w:rPr>
        <w:t xml:space="preserve"> </w:t>
      </w:r>
      <w:r>
        <w:rPr>
          <w:spacing w:val="7"/>
        </w:rPr>
        <w:t>and</w:t>
      </w:r>
      <w:r>
        <w:rPr>
          <w:spacing w:val="2"/>
        </w:rPr>
        <w:t xml:space="preserve"> </w:t>
      </w:r>
      <w:r>
        <w:rPr>
          <w:spacing w:val="8"/>
        </w:rPr>
        <w:t>Oral</w:t>
      </w:r>
      <w:r>
        <w:rPr>
          <w:spacing w:val="-4"/>
        </w:rPr>
        <w:t xml:space="preserve"> </w:t>
      </w:r>
      <w:r>
        <w:rPr>
          <w:spacing w:val="9"/>
        </w:rPr>
        <w:t>Communication/Interaction</w:t>
      </w:r>
    </w:p>
    <w:p w:rsidR="00D81F73" w:rsidRDefault="00D81F73">
      <w:pPr>
        <w:rPr>
          <w:rFonts w:ascii="Arial" w:eastAsia="Arial" w:hAnsi="Arial" w:cs="Arial"/>
          <w:b/>
          <w:bCs/>
          <w:sz w:val="24"/>
          <w:szCs w:val="24"/>
        </w:rPr>
      </w:pPr>
    </w:p>
    <w:p w:rsidR="00D81F73" w:rsidRPr="00B65494" w:rsidRDefault="00CD6E7F" w:rsidP="00CD6E7F">
      <w:pPr>
        <w:pStyle w:val="BodyText"/>
        <w:numPr>
          <w:ilvl w:val="0"/>
          <w:numId w:val="1"/>
        </w:numPr>
        <w:tabs>
          <w:tab w:val="left" w:pos="820"/>
        </w:tabs>
        <w:spacing w:line="264" w:lineRule="auto"/>
        <w:ind w:right="115"/>
        <w:jc w:val="both"/>
      </w:pPr>
      <w:r w:rsidRPr="00CD6E7F">
        <w:rPr>
          <w:spacing w:val="7"/>
        </w:rPr>
        <w:t>Ability to interact and communicate effectively (orally and in writing) with people of diverse backgrounds, including law enforcement and collateral agency personnel at different governmental levels, community service providers, and offenders. Ability to interview and gather needed information.</w:t>
      </w:r>
    </w:p>
    <w:p w:rsidR="00B65494" w:rsidRPr="00B65494" w:rsidRDefault="00B65494" w:rsidP="00B65494">
      <w:pPr>
        <w:pStyle w:val="BodyText"/>
        <w:tabs>
          <w:tab w:val="left" w:pos="820"/>
        </w:tabs>
        <w:spacing w:line="264" w:lineRule="auto"/>
        <w:ind w:right="115" w:firstLine="0"/>
        <w:jc w:val="both"/>
      </w:pPr>
    </w:p>
    <w:p w:rsidR="00B65494" w:rsidRDefault="00B65494" w:rsidP="00B65494">
      <w:pPr>
        <w:pStyle w:val="BodyText"/>
        <w:tabs>
          <w:tab w:val="left" w:pos="820"/>
        </w:tabs>
        <w:spacing w:line="264" w:lineRule="auto"/>
        <w:ind w:right="115"/>
        <w:jc w:val="both"/>
        <w:rPr>
          <w:b/>
          <w:spacing w:val="7"/>
        </w:rPr>
      </w:pPr>
      <w:r>
        <w:rPr>
          <w:b/>
          <w:spacing w:val="7"/>
        </w:rPr>
        <w:t>Information Technology and Automation</w:t>
      </w:r>
    </w:p>
    <w:p w:rsidR="00B65494" w:rsidRPr="00B65494" w:rsidRDefault="00B65494" w:rsidP="00B65494">
      <w:pPr>
        <w:pStyle w:val="BodyText"/>
        <w:tabs>
          <w:tab w:val="left" w:pos="820"/>
        </w:tabs>
        <w:spacing w:line="264" w:lineRule="auto"/>
        <w:ind w:right="115"/>
        <w:jc w:val="both"/>
        <w:rPr>
          <w:b/>
          <w:spacing w:val="7"/>
        </w:rPr>
      </w:pPr>
    </w:p>
    <w:p w:rsidR="00B65494" w:rsidRPr="00B65494" w:rsidRDefault="00B65494" w:rsidP="00B65494">
      <w:pPr>
        <w:pStyle w:val="BodyText"/>
        <w:tabs>
          <w:tab w:val="left" w:pos="820"/>
        </w:tabs>
        <w:spacing w:line="264" w:lineRule="auto"/>
        <w:ind w:right="115"/>
        <w:jc w:val="both"/>
        <w:rPr>
          <w:b/>
        </w:rPr>
      </w:pPr>
      <w:r w:rsidRPr="00B65494">
        <w:rPr>
          <w:b/>
          <w:spacing w:val="7"/>
        </w:rPr>
        <w:t>•</w:t>
      </w:r>
      <w:r>
        <w:rPr>
          <w:spacing w:val="7"/>
        </w:rPr>
        <w:tab/>
        <w:t xml:space="preserve">Skill in word processing, spreadsheet, and various software/database applications.  Ability to use computer software and database systems to perform record checks, record urinalysis results, compile criminal history information, and </w:t>
      </w:r>
      <w:proofErr w:type="gramStart"/>
      <w:r>
        <w:rPr>
          <w:spacing w:val="7"/>
        </w:rPr>
        <w:t>perform</w:t>
      </w:r>
      <w:proofErr w:type="gramEnd"/>
      <w:r>
        <w:rPr>
          <w:spacing w:val="7"/>
        </w:rPr>
        <w:t xml:space="preserve"> similar activities.</w:t>
      </w:r>
    </w:p>
    <w:p w:rsidR="00B65494" w:rsidRPr="00CD6E7F" w:rsidRDefault="00B65494" w:rsidP="00B65494">
      <w:pPr>
        <w:pStyle w:val="BodyText"/>
        <w:tabs>
          <w:tab w:val="left" w:pos="820"/>
        </w:tabs>
        <w:spacing w:before="3" w:line="263" w:lineRule="auto"/>
        <w:ind w:right="112" w:firstLine="0"/>
        <w:jc w:val="both"/>
        <w:rPr>
          <w:rFonts w:cs="Arial"/>
          <w:sz w:val="23"/>
          <w:szCs w:val="23"/>
        </w:rPr>
      </w:pPr>
    </w:p>
    <w:p w:rsidR="00D81F73" w:rsidRDefault="00CD6E7F">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5931535" cy="276225"/>
                <wp:effectExtent l="14605" t="6350" r="6985" b="1270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276225"/>
                        </a:xfrm>
                        <a:prstGeom prst="rect">
                          <a:avLst/>
                        </a:prstGeom>
                        <a:solidFill>
                          <a:srgbClr val="B2B2B2"/>
                        </a:solidFill>
                        <a:ln w="11938">
                          <a:solidFill>
                            <a:srgbClr val="000000"/>
                          </a:solidFill>
                          <a:miter lim="800000"/>
                          <a:headEnd/>
                          <a:tailEnd/>
                        </a:ln>
                      </wps:spPr>
                      <wps:txbx>
                        <w:txbxContent>
                          <w:p w:rsidR="00D81F73" w:rsidRDefault="00B65494">
                            <w:pPr>
                              <w:spacing w:before="102"/>
                              <w:ind w:left="102"/>
                              <w:rPr>
                                <w:rFonts w:ascii="Arial" w:eastAsia="Arial" w:hAnsi="Arial" w:cs="Arial"/>
                                <w:sz w:val="24"/>
                                <w:szCs w:val="24"/>
                              </w:rPr>
                            </w:pPr>
                            <w:r>
                              <w:rPr>
                                <w:rFonts w:ascii="Arial"/>
                                <w:b/>
                                <w:sz w:val="24"/>
                              </w:rPr>
                              <w:t>Factor 2</w:t>
                            </w:r>
                            <w:r>
                              <w:rPr>
                                <w:rFonts w:ascii="Arial"/>
                                <w:b/>
                                <w:spacing w:val="2"/>
                                <w:sz w:val="24"/>
                              </w:rPr>
                              <w:t xml:space="preserve"> </w:t>
                            </w:r>
                            <w:r>
                              <w:rPr>
                                <w:rFonts w:ascii="Arial"/>
                                <w:b/>
                                <w:sz w:val="24"/>
                              </w:rPr>
                              <w:t>- Primary</w:t>
                            </w:r>
                            <w:r>
                              <w:rPr>
                                <w:rFonts w:ascii="Arial"/>
                                <w:b/>
                                <w:spacing w:val="-6"/>
                                <w:sz w:val="24"/>
                              </w:rPr>
                              <w:t xml:space="preserve"> </w:t>
                            </w:r>
                            <w:r>
                              <w:rPr>
                                <w:rFonts w:ascii="Arial"/>
                                <w:b/>
                                <w:sz w:val="24"/>
                              </w:rPr>
                              <w:t>Job Focus</w:t>
                            </w:r>
                            <w:r>
                              <w:rPr>
                                <w:rFonts w:ascii="Arial"/>
                                <w:b/>
                                <w:spacing w:val="2"/>
                                <w:sz w:val="24"/>
                              </w:rPr>
                              <w:t xml:space="preserve"> </w:t>
                            </w:r>
                            <w:r>
                              <w:rPr>
                                <w:rFonts w:ascii="Arial"/>
                                <w:b/>
                                <w:sz w:val="24"/>
                              </w:rPr>
                              <w:t>and Scope</w:t>
                            </w:r>
                          </w:p>
                        </w:txbxContent>
                      </wps:txbx>
                      <wps:bodyPr rot="0" vert="horz" wrap="square" lIns="0" tIns="0" rIns="0" bIns="0" anchor="t" anchorCtr="0" upright="1">
                        <a:noAutofit/>
                      </wps:bodyPr>
                    </wps:wsp>
                  </a:graphicData>
                </a:graphic>
              </wp:inline>
            </w:drawing>
          </mc:Choice>
          <mc:Fallback>
            <w:pict>
              <v:shape id="Text Box 6" o:spid="_x0000_s1029" type="#_x0000_t202" style="width:467.0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" fillcolor="#b2b2b2" strokeweight=".94pt">
                <v:textbox inset="0,0,0,0">
                  <w:txbxContent>
                    <w:p w:rsidR="00D81F73" w:rsidRDefault="00B65494">
                      <w:pPr>
                        <w:spacing w:before="102"/>
                        <w:ind w:left="102"/>
                        <w:rPr>
                          <w:rFonts w:ascii="Arial" w:eastAsia="Arial" w:hAnsi="Arial" w:cs="Arial"/>
                          <w:sz w:val="24"/>
                          <w:szCs w:val="24"/>
                        </w:rPr>
                      </w:pPr>
                      <w:r>
                        <w:rPr>
                          <w:rFonts w:ascii="Arial"/>
                          <w:b/>
                          <w:sz w:val="24"/>
                        </w:rPr>
                        <w:t>Factor 2</w:t>
                      </w:r>
                      <w:r>
                        <w:rPr>
                          <w:rFonts w:ascii="Arial"/>
                          <w:b/>
                          <w:spacing w:val="2"/>
                          <w:sz w:val="24"/>
                        </w:rPr>
                        <w:t xml:space="preserve"> </w:t>
                      </w:r>
                      <w:r>
                        <w:rPr>
                          <w:rFonts w:ascii="Arial"/>
                          <w:b/>
                          <w:sz w:val="24"/>
                        </w:rPr>
                        <w:t>- Primary</w:t>
                      </w:r>
                      <w:r>
                        <w:rPr>
                          <w:rFonts w:ascii="Arial"/>
                          <w:b/>
                          <w:spacing w:val="-6"/>
                          <w:sz w:val="24"/>
                        </w:rPr>
                        <w:t xml:space="preserve"> </w:t>
                      </w:r>
                      <w:r>
                        <w:rPr>
                          <w:rFonts w:ascii="Arial"/>
                          <w:b/>
                          <w:sz w:val="24"/>
                        </w:rPr>
                        <w:t>Job Focus</w:t>
                      </w:r>
                      <w:r>
                        <w:rPr>
                          <w:rFonts w:ascii="Arial"/>
                          <w:b/>
                          <w:spacing w:val="2"/>
                          <w:sz w:val="24"/>
                        </w:rPr>
                        <w:t xml:space="preserve"> </w:t>
                      </w:r>
                      <w:r>
                        <w:rPr>
                          <w:rFonts w:ascii="Arial"/>
                          <w:b/>
                          <w:sz w:val="24"/>
                        </w:rPr>
                        <w:t>and Scope</w:t>
                      </w:r>
                    </w:p>
                  </w:txbxContent>
                </v:textbox>
                <w10:anchorlock/>
              </v:shape>
            </w:pict>
          </mc:Fallback>
        </mc:AlternateContent>
      </w:r>
    </w:p>
    <w:p w:rsidR="00D81F73" w:rsidRDefault="00D81F73">
      <w:pPr>
        <w:spacing w:before="8"/>
        <w:rPr>
          <w:rFonts w:ascii="Arial" w:eastAsia="Arial" w:hAnsi="Arial" w:cs="Arial"/>
          <w:sz w:val="18"/>
          <w:szCs w:val="18"/>
        </w:rPr>
      </w:pPr>
    </w:p>
    <w:p w:rsidR="00D81F73" w:rsidRDefault="00CD6E7F">
      <w:pPr>
        <w:pStyle w:val="BodyText"/>
        <w:spacing w:before="67" w:line="264" w:lineRule="auto"/>
        <w:ind w:left="100" w:right="119" w:firstLine="0"/>
        <w:jc w:val="both"/>
      </w:pPr>
      <w:r w:rsidRPr="00CD6E7F">
        <w:rPr>
          <w:spacing w:val="3"/>
        </w:rPr>
        <w:t>The primary focus of the job is to support probation officers in the performance of their duties by providing guided assistance with select investigations, supervising a low-risk caseload, and assisting offenders in a limited capacity. Incumbents perform routine, less complicated tasks which assist in efficient case management and permits probation officers to concentrate their time on higher level tasks.</w:t>
      </w:r>
    </w:p>
    <w:p w:rsidR="00D81F73" w:rsidRDefault="00D81F73">
      <w:pPr>
        <w:spacing w:before="3"/>
        <w:rPr>
          <w:rFonts w:ascii="Arial" w:eastAsia="Arial" w:hAnsi="Arial" w:cs="Arial"/>
          <w:sz w:val="23"/>
          <w:szCs w:val="23"/>
        </w:rPr>
      </w:pPr>
    </w:p>
    <w:p w:rsidR="00D81F73" w:rsidRDefault="00CD6E7F">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5931535" cy="276225"/>
                <wp:effectExtent l="14605" t="15240" r="6985" b="1333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276225"/>
                        </a:xfrm>
                        <a:prstGeom prst="rect">
                          <a:avLst/>
                        </a:prstGeom>
                        <a:solidFill>
                          <a:srgbClr val="B2B2B2"/>
                        </a:solidFill>
                        <a:ln w="11938">
                          <a:solidFill>
                            <a:srgbClr val="000000"/>
                          </a:solidFill>
                          <a:miter lim="800000"/>
                          <a:headEnd/>
                          <a:tailEnd/>
                        </a:ln>
                      </wps:spPr>
                      <wps:txbx>
                        <w:txbxContent>
                          <w:p w:rsidR="00D81F73" w:rsidRDefault="00B65494">
                            <w:pPr>
                              <w:spacing w:before="102"/>
                              <w:ind w:left="102"/>
                              <w:rPr>
                                <w:rFonts w:ascii="Arial" w:eastAsia="Arial" w:hAnsi="Arial" w:cs="Arial"/>
                                <w:sz w:val="24"/>
                                <w:szCs w:val="24"/>
                              </w:rPr>
                            </w:pPr>
                            <w:r>
                              <w:rPr>
                                <w:rFonts w:ascii="Arial"/>
                                <w:b/>
                                <w:sz w:val="24"/>
                              </w:rPr>
                              <w:t>Factor 3</w:t>
                            </w:r>
                            <w:r>
                              <w:rPr>
                                <w:rFonts w:ascii="Arial"/>
                                <w:b/>
                                <w:spacing w:val="2"/>
                                <w:sz w:val="24"/>
                              </w:rPr>
                              <w:t xml:space="preserve"> </w:t>
                            </w:r>
                            <w:r>
                              <w:rPr>
                                <w:rFonts w:ascii="Arial"/>
                                <w:b/>
                                <w:sz w:val="24"/>
                              </w:rPr>
                              <w:t>- Complexity</w:t>
                            </w:r>
                            <w:r>
                              <w:rPr>
                                <w:rFonts w:ascii="Arial"/>
                                <w:b/>
                                <w:spacing w:val="-7"/>
                                <w:sz w:val="24"/>
                              </w:rPr>
                              <w:t xml:space="preserve"> </w:t>
                            </w:r>
                            <w:r>
                              <w:rPr>
                                <w:rFonts w:ascii="Arial"/>
                                <w:b/>
                                <w:sz w:val="24"/>
                              </w:rPr>
                              <w:t>and Decision Making</w:t>
                            </w:r>
                          </w:p>
                        </w:txbxContent>
                      </wps:txbx>
                      <wps:bodyPr rot="0" vert="horz" wrap="square" lIns="0" tIns="0" rIns="0" bIns="0" anchor="t" anchorCtr="0" upright="1">
                        <a:noAutofit/>
                      </wps:bodyPr>
                    </wps:wsp>
                  </a:graphicData>
                </a:graphic>
              </wp:inline>
            </w:drawing>
          </mc:Choice>
          <mc:Fallback>
            <w:pict>
              <v:shape id="Text Box 5" o:spid="_x0000_s1030" type="#_x0000_t202" style="width:467.0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" fillcolor="#b2b2b2" strokeweight=".94pt">
                <v:textbox inset="0,0,0,0">
                  <w:txbxContent>
                    <w:p w:rsidR="00D81F73" w:rsidRDefault="00B65494">
                      <w:pPr>
                        <w:spacing w:before="102"/>
                        <w:ind w:left="102"/>
                        <w:rPr>
                          <w:rFonts w:ascii="Arial" w:eastAsia="Arial" w:hAnsi="Arial" w:cs="Arial"/>
                          <w:sz w:val="24"/>
                          <w:szCs w:val="24"/>
                        </w:rPr>
                      </w:pPr>
                      <w:r>
                        <w:rPr>
                          <w:rFonts w:ascii="Arial"/>
                          <w:b/>
                          <w:sz w:val="24"/>
                        </w:rPr>
                        <w:t>Factor 3</w:t>
                      </w:r>
                      <w:r>
                        <w:rPr>
                          <w:rFonts w:ascii="Arial"/>
                          <w:b/>
                          <w:spacing w:val="2"/>
                          <w:sz w:val="24"/>
                        </w:rPr>
                        <w:t xml:space="preserve"> </w:t>
                      </w:r>
                      <w:r>
                        <w:rPr>
                          <w:rFonts w:ascii="Arial"/>
                          <w:b/>
                          <w:sz w:val="24"/>
                        </w:rPr>
                        <w:t>- Complexity</w:t>
                      </w:r>
                      <w:r>
                        <w:rPr>
                          <w:rFonts w:ascii="Arial"/>
                          <w:b/>
                          <w:spacing w:val="-7"/>
                          <w:sz w:val="24"/>
                        </w:rPr>
                        <w:t xml:space="preserve"> </w:t>
                      </w:r>
                      <w:r>
                        <w:rPr>
                          <w:rFonts w:ascii="Arial"/>
                          <w:b/>
                          <w:sz w:val="24"/>
                        </w:rPr>
                        <w:t>and Decision Making</w:t>
                      </w:r>
                    </w:p>
                  </w:txbxContent>
                </v:textbox>
                <w10:anchorlock/>
              </v:shape>
            </w:pict>
          </mc:Fallback>
        </mc:AlternateContent>
      </w:r>
    </w:p>
    <w:p w:rsidR="00D81F73" w:rsidRDefault="00D81F73">
      <w:pPr>
        <w:spacing w:before="8"/>
        <w:rPr>
          <w:rFonts w:ascii="Arial" w:eastAsia="Arial" w:hAnsi="Arial" w:cs="Arial"/>
          <w:sz w:val="18"/>
          <w:szCs w:val="18"/>
        </w:rPr>
      </w:pPr>
    </w:p>
    <w:p w:rsidR="00D81F73" w:rsidRDefault="00CD6E7F" w:rsidP="00CD6E7F">
      <w:pPr>
        <w:pStyle w:val="BodyText"/>
        <w:spacing w:before="67" w:line="264" w:lineRule="auto"/>
        <w:ind w:left="100" w:right="125" w:firstLine="0"/>
        <w:jc w:val="both"/>
        <w:sectPr w:rsidR="00D81F73">
          <w:pgSz w:w="12240" w:h="15840"/>
          <w:pgMar w:top="1000" w:right="1340" w:bottom="280" w:left="1340" w:header="720" w:footer="720" w:gutter="0"/>
          <w:cols w:space="720"/>
        </w:sectPr>
      </w:pPr>
      <w:r w:rsidRPr="00CD6E7F">
        <w:rPr>
          <w:spacing w:val="-1"/>
        </w:rPr>
        <w:t>Under guidance from a probation officer, incumbents make decisions regarding the priorities associated with caseload investigations and supervision. In consultation with an officer, officer assistants work directly with offenders and exercise some discretion in determining the best courses of action.</w:t>
      </w:r>
    </w:p>
    <w:p w:rsidR="00D81F73" w:rsidRDefault="00D81F73">
      <w:pPr>
        <w:spacing w:before="3"/>
        <w:rPr>
          <w:rFonts w:ascii="Arial" w:eastAsia="Arial" w:hAnsi="Arial" w:cs="Arial"/>
          <w:sz w:val="23"/>
          <w:szCs w:val="23"/>
        </w:rPr>
      </w:pPr>
    </w:p>
    <w:p w:rsidR="00D81F73" w:rsidRDefault="00CD6E7F">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5931535" cy="276225"/>
                <wp:effectExtent l="14605" t="6350" r="6985" b="1270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276225"/>
                        </a:xfrm>
                        <a:prstGeom prst="rect">
                          <a:avLst/>
                        </a:prstGeom>
                        <a:solidFill>
                          <a:srgbClr val="B2B2B2"/>
                        </a:solidFill>
                        <a:ln w="11938">
                          <a:solidFill>
                            <a:srgbClr val="000000"/>
                          </a:solidFill>
                          <a:miter lim="800000"/>
                          <a:headEnd/>
                          <a:tailEnd/>
                        </a:ln>
                      </wps:spPr>
                      <wps:txbx>
                        <w:txbxContent>
                          <w:p w:rsidR="00D81F73" w:rsidRDefault="00B65494">
                            <w:pPr>
                              <w:spacing w:before="100"/>
                              <w:ind w:left="102"/>
                              <w:rPr>
                                <w:rFonts w:ascii="Arial" w:eastAsia="Arial" w:hAnsi="Arial" w:cs="Arial"/>
                                <w:sz w:val="24"/>
                                <w:szCs w:val="24"/>
                              </w:rPr>
                            </w:pPr>
                            <w:r>
                              <w:rPr>
                                <w:rFonts w:ascii="Arial"/>
                                <w:b/>
                                <w:sz w:val="24"/>
                              </w:rPr>
                              <w:t xml:space="preserve">Factor </w:t>
                            </w:r>
                            <w:r>
                              <w:rPr>
                                <w:rFonts w:ascii="Arial"/>
                                <w:b/>
                                <w:spacing w:val="1"/>
                                <w:sz w:val="24"/>
                              </w:rPr>
                              <w:t>4A</w:t>
                            </w:r>
                            <w:r>
                              <w:rPr>
                                <w:rFonts w:ascii="Arial"/>
                                <w:b/>
                                <w:spacing w:val="-8"/>
                                <w:sz w:val="24"/>
                              </w:rPr>
                              <w:t xml:space="preserve"> </w:t>
                            </w:r>
                            <w:r>
                              <w:rPr>
                                <w:rFonts w:ascii="Arial"/>
                                <w:b/>
                                <w:sz w:val="24"/>
                              </w:rPr>
                              <w:t xml:space="preserve">- Interactions </w:t>
                            </w:r>
                            <w:r>
                              <w:rPr>
                                <w:rFonts w:ascii="Arial"/>
                                <w:b/>
                                <w:spacing w:val="1"/>
                                <w:sz w:val="24"/>
                              </w:rPr>
                              <w:t>with</w:t>
                            </w:r>
                            <w:r>
                              <w:rPr>
                                <w:rFonts w:ascii="Arial"/>
                                <w:b/>
                                <w:sz w:val="24"/>
                              </w:rPr>
                              <w:t xml:space="preserve"> Judiciary</w:t>
                            </w:r>
                            <w:r>
                              <w:rPr>
                                <w:rFonts w:ascii="Arial"/>
                                <w:b/>
                                <w:spacing w:val="-6"/>
                                <w:sz w:val="24"/>
                              </w:rPr>
                              <w:t xml:space="preserve"> </w:t>
                            </w:r>
                            <w:r>
                              <w:rPr>
                                <w:rFonts w:ascii="Arial"/>
                                <w:b/>
                                <w:sz w:val="24"/>
                              </w:rPr>
                              <w:t>Contacts</w:t>
                            </w:r>
                          </w:p>
                        </w:txbxContent>
                      </wps:txbx>
                      <wps:bodyPr rot="0" vert="horz" wrap="square" lIns="0" tIns="0" rIns="0" bIns="0" anchor="t" anchorCtr="0" upright="1">
                        <a:noAutofit/>
                      </wps:bodyPr>
                    </wps:wsp>
                  </a:graphicData>
                </a:graphic>
              </wp:inline>
            </w:drawing>
          </mc:Choice>
          <mc:Fallback>
            <w:pict>
              <v:shape id="Text Box 4" o:spid="_x0000_s1031" type="#_x0000_t202" style="width:467.0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" fillcolor="#b2b2b2" strokeweight=".94pt">
                <v:textbox inset="0,0,0,0">
                  <w:txbxContent>
                    <w:p w:rsidR="00D81F73" w:rsidRDefault="00B65494">
                      <w:pPr>
                        <w:spacing w:before="100"/>
                        <w:ind w:left="102"/>
                        <w:rPr>
                          <w:rFonts w:ascii="Arial" w:eastAsia="Arial" w:hAnsi="Arial" w:cs="Arial"/>
                          <w:sz w:val="24"/>
                          <w:szCs w:val="24"/>
                        </w:rPr>
                      </w:pPr>
                      <w:r>
                        <w:rPr>
                          <w:rFonts w:ascii="Arial"/>
                          <w:b/>
                          <w:sz w:val="24"/>
                        </w:rPr>
                        <w:t xml:space="preserve">Factor </w:t>
                      </w:r>
                      <w:r>
                        <w:rPr>
                          <w:rFonts w:ascii="Arial"/>
                          <w:b/>
                          <w:spacing w:val="1"/>
                          <w:sz w:val="24"/>
                        </w:rPr>
                        <w:t>4A</w:t>
                      </w:r>
                      <w:r>
                        <w:rPr>
                          <w:rFonts w:ascii="Arial"/>
                          <w:b/>
                          <w:spacing w:val="-8"/>
                          <w:sz w:val="24"/>
                        </w:rPr>
                        <w:t xml:space="preserve"> </w:t>
                      </w:r>
                      <w:r>
                        <w:rPr>
                          <w:rFonts w:ascii="Arial"/>
                          <w:b/>
                          <w:sz w:val="24"/>
                        </w:rPr>
                        <w:t xml:space="preserve">- Interactions </w:t>
                      </w:r>
                      <w:r>
                        <w:rPr>
                          <w:rFonts w:ascii="Arial"/>
                          <w:b/>
                          <w:spacing w:val="1"/>
                          <w:sz w:val="24"/>
                        </w:rPr>
                        <w:t>with</w:t>
                      </w:r>
                      <w:r>
                        <w:rPr>
                          <w:rFonts w:ascii="Arial"/>
                          <w:b/>
                          <w:sz w:val="24"/>
                        </w:rPr>
                        <w:t xml:space="preserve"> Judiciary</w:t>
                      </w:r>
                      <w:r>
                        <w:rPr>
                          <w:rFonts w:ascii="Arial"/>
                          <w:b/>
                          <w:spacing w:val="-6"/>
                          <w:sz w:val="24"/>
                        </w:rPr>
                        <w:t xml:space="preserve"> </w:t>
                      </w:r>
                      <w:r>
                        <w:rPr>
                          <w:rFonts w:ascii="Arial"/>
                          <w:b/>
                          <w:sz w:val="24"/>
                        </w:rPr>
                        <w:t>Contacts</w:t>
                      </w:r>
                    </w:p>
                  </w:txbxContent>
                </v:textbox>
                <w10:anchorlock/>
              </v:shape>
            </w:pict>
          </mc:Fallback>
        </mc:AlternateContent>
      </w:r>
    </w:p>
    <w:p w:rsidR="00D81F73" w:rsidRDefault="00D81F73">
      <w:pPr>
        <w:spacing w:before="8"/>
        <w:rPr>
          <w:rFonts w:ascii="Arial" w:eastAsia="Arial" w:hAnsi="Arial" w:cs="Arial"/>
          <w:sz w:val="18"/>
          <w:szCs w:val="18"/>
        </w:rPr>
      </w:pPr>
    </w:p>
    <w:p w:rsidR="00D81F73" w:rsidRDefault="00B65494">
      <w:pPr>
        <w:pStyle w:val="BodyText"/>
        <w:spacing w:before="67" w:line="264" w:lineRule="auto"/>
        <w:ind w:left="100" w:right="114" w:firstLine="0"/>
        <w:jc w:val="both"/>
      </w:pPr>
      <w:r>
        <w:rPr>
          <w:spacing w:val="8"/>
        </w:rPr>
        <w:t>The</w:t>
      </w:r>
      <w:r>
        <w:rPr>
          <w:spacing w:val="19"/>
        </w:rPr>
        <w:t xml:space="preserve"> </w:t>
      </w:r>
      <w:r>
        <w:rPr>
          <w:spacing w:val="7"/>
        </w:rPr>
        <w:t>primary</w:t>
      </w:r>
      <w:r>
        <w:rPr>
          <w:spacing w:val="11"/>
        </w:rPr>
        <w:t xml:space="preserve"> </w:t>
      </w:r>
      <w:r>
        <w:rPr>
          <w:spacing w:val="6"/>
        </w:rPr>
        <w:t>judiciary</w:t>
      </w:r>
      <w:r>
        <w:rPr>
          <w:spacing w:val="11"/>
        </w:rPr>
        <w:t xml:space="preserve"> </w:t>
      </w:r>
      <w:r>
        <w:rPr>
          <w:spacing w:val="7"/>
        </w:rPr>
        <w:t>contacts</w:t>
      </w:r>
      <w:r>
        <w:rPr>
          <w:spacing w:val="18"/>
        </w:rPr>
        <w:t xml:space="preserve"> </w:t>
      </w:r>
      <w:r>
        <w:rPr>
          <w:spacing w:val="5"/>
        </w:rPr>
        <w:t>are</w:t>
      </w:r>
      <w:r>
        <w:rPr>
          <w:spacing w:val="19"/>
        </w:rPr>
        <w:t xml:space="preserve"> </w:t>
      </w:r>
      <w:r>
        <w:rPr>
          <w:spacing w:val="9"/>
        </w:rPr>
        <w:t>personnel</w:t>
      </w:r>
      <w:r>
        <w:rPr>
          <w:spacing w:val="12"/>
        </w:rPr>
        <w:t xml:space="preserve"> </w:t>
      </w:r>
      <w:r>
        <w:rPr>
          <w:spacing w:val="5"/>
        </w:rPr>
        <w:t>within</w:t>
      </w:r>
      <w:r>
        <w:rPr>
          <w:spacing w:val="19"/>
        </w:rPr>
        <w:t xml:space="preserve"> </w:t>
      </w:r>
      <w:r>
        <w:rPr>
          <w:spacing w:val="4"/>
        </w:rPr>
        <w:t>the</w:t>
      </w:r>
      <w:r>
        <w:rPr>
          <w:spacing w:val="19"/>
        </w:rPr>
        <w:t xml:space="preserve"> </w:t>
      </w:r>
      <w:r>
        <w:rPr>
          <w:spacing w:val="8"/>
        </w:rPr>
        <w:t>probation/pretrial</w:t>
      </w:r>
      <w:r>
        <w:rPr>
          <w:spacing w:val="12"/>
        </w:rPr>
        <w:t xml:space="preserve"> </w:t>
      </w:r>
      <w:r>
        <w:rPr>
          <w:spacing w:val="7"/>
        </w:rPr>
        <w:t>services</w:t>
      </w:r>
      <w:r>
        <w:rPr>
          <w:spacing w:val="18"/>
        </w:rPr>
        <w:t xml:space="preserve"> </w:t>
      </w:r>
      <w:r>
        <w:rPr>
          <w:spacing w:val="7"/>
        </w:rPr>
        <w:t>office,</w:t>
      </w:r>
      <w:r>
        <w:rPr>
          <w:spacing w:val="12"/>
        </w:rPr>
        <w:t xml:space="preserve"> </w:t>
      </w:r>
      <w:r>
        <w:rPr>
          <w:spacing w:val="6"/>
        </w:rPr>
        <w:t>staff</w:t>
      </w:r>
      <w:r>
        <w:rPr>
          <w:spacing w:val="16"/>
        </w:rPr>
        <w:t xml:space="preserve"> </w:t>
      </w:r>
      <w:r>
        <w:rPr>
          <w:spacing w:val="5"/>
        </w:rPr>
        <w:t>of</w:t>
      </w:r>
      <w:r>
        <w:rPr>
          <w:spacing w:val="72"/>
          <w:w w:val="99"/>
        </w:rPr>
        <w:t xml:space="preserve"> </w:t>
      </w:r>
      <w:r>
        <w:rPr>
          <w:spacing w:val="7"/>
        </w:rPr>
        <w:t>other</w:t>
      </w:r>
      <w:r>
        <w:rPr>
          <w:spacing w:val="2"/>
        </w:rPr>
        <w:t xml:space="preserve"> </w:t>
      </w:r>
      <w:r>
        <w:rPr>
          <w:spacing w:val="7"/>
        </w:rPr>
        <w:t>court</w:t>
      </w:r>
      <w:r>
        <w:rPr>
          <w:spacing w:val="2"/>
        </w:rPr>
        <w:t xml:space="preserve"> </w:t>
      </w:r>
      <w:r>
        <w:rPr>
          <w:spacing w:val="6"/>
        </w:rPr>
        <w:t>units,</w:t>
      </w:r>
      <w:r>
        <w:rPr>
          <w:spacing w:val="-1"/>
        </w:rPr>
        <w:t xml:space="preserve"> </w:t>
      </w:r>
      <w:r>
        <w:rPr>
          <w:spacing w:val="7"/>
        </w:rPr>
        <w:t>and</w:t>
      </w:r>
      <w:r>
        <w:rPr>
          <w:spacing w:val="5"/>
        </w:rPr>
        <w:t xml:space="preserve"> </w:t>
      </w:r>
      <w:r>
        <w:rPr>
          <w:spacing w:val="6"/>
        </w:rPr>
        <w:t>judicial</w:t>
      </w:r>
      <w:r>
        <w:rPr>
          <w:spacing w:val="-1"/>
        </w:rPr>
        <w:t xml:space="preserve"> </w:t>
      </w:r>
      <w:r>
        <w:rPr>
          <w:spacing w:val="6"/>
        </w:rPr>
        <w:t>officers</w:t>
      </w:r>
      <w:r>
        <w:rPr>
          <w:spacing w:val="4"/>
        </w:rPr>
        <w:t xml:space="preserve"> </w:t>
      </w:r>
      <w:r>
        <w:rPr>
          <w:spacing w:val="7"/>
        </w:rPr>
        <w:t xml:space="preserve">and </w:t>
      </w:r>
      <w:r>
        <w:rPr>
          <w:spacing w:val="6"/>
        </w:rPr>
        <w:t>staff</w:t>
      </w:r>
      <w:r>
        <w:rPr>
          <w:spacing w:val="1"/>
        </w:rPr>
        <w:t xml:space="preserve"> </w:t>
      </w:r>
      <w:r>
        <w:rPr>
          <w:spacing w:val="5"/>
        </w:rPr>
        <w:t>for</w:t>
      </w:r>
      <w:r>
        <w:rPr>
          <w:spacing w:val="1"/>
        </w:rPr>
        <w:t xml:space="preserve"> </w:t>
      </w:r>
      <w:r>
        <w:rPr>
          <w:spacing w:val="5"/>
        </w:rPr>
        <w:t>the</w:t>
      </w:r>
      <w:r>
        <w:rPr>
          <w:spacing w:val="6"/>
        </w:rPr>
        <w:t xml:space="preserve"> </w:t>
      </w:r>
      <w:r>
        <w:rPr>
          <w:spacing w:val="8"/>
        </w:rPr>
        <w:t>purpose</w:t>
      </w:r>
      <w:r>
        <w:rPr>
          <w:spacing w:val="6"/>
        </w:rPr>
        <w:t xml:space="preserve"> </w:t>
      </w:r>
      <w:r>
        <w:rPr>
          <w:spacing w:val="5"/>
        </w:rPr>
        <w:t>of</w:t>
      </w:r>
      <w:r>
        <w:rPr>
          <w:spacing w:val="2"/>
        </w:rPr>
        <w:t xml:space="preserve"> </w:t>
      </w:r>
      <w:r w:rsidR="00CD6E7F" w:rsidRPr="00CD6E7F">
        <w:rPr>
          <w:spacing w:val="2"/>
        </w:rPr>
        <w:t>consultation, conducting investigations, and maintaining accurate and current case file information.</w:t>
      </w:r>
    </w:p>
    <w:p w:rsidR="00D81F73" w:rsidRDefault="00D81F73">
      <w:pPr>
        <w:spacing w:before="3"/>
        <w:rPr>
          <w:rFonts w:ascii="Arial" w:eastAsia="Arial" w:hAnsi="Arial" w:cs="Arial"/>
          <w:sz w:val="23"/>
          <w:szCs w:val="23"/>
        </w:rPr>
      </w:pPr>
    </w:p>
    <w:p w:rsidR="00D81F73" w:rsidRDefault="00CD6E7F">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5931535" cy="276225"/>
                <wp:effectExtent l="14605" t="8890" r="6985" b="1016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276225"/>
                        </a:xfrm>
                        <a:prstGeom prst="rect">
                          <a:avLst/>
                        </a:prstGeom>
                        <a:solidFill>
                          <a:srgbClr val="B2B2B2"/>
                        </a:solidFill>
                        <a:ln w="11938">
                          <a:solidFill>
                            <a:srgbClr val="000000"/>
                          </a:solidFill>
                          <a:miter lim="800000"/>
                          <a:headEnd/>
                          <a:tailEnd/>
                        </a:ln>
                      </wps:spPr>
                      <wps:txbx>
                        <w:txbxContent>
                          <w:p w:rsidR="00D81F73" w:rsidRDefault="00B65494">
                            <w:pPr>
                              <w:spacing w:before="100"/>
                              <w:ind w:left="102"/>
                              <w:rPr>
                                <w:rFonts w:ascii="Arial" w:eastAsia="Arial" w:hAnsi="Arial" w:cs="Arial"/>
                                <w:sz w:val="24"/>
                                <w:szCs w:val="24"/>
                              </w:rPr>
                            </w:pPr>
                            <w:r>
                              <w:rPr>
                                <w:rFonts w:ascii="Arial"/>
                                <w:b/>
                                <w:sz w:val="24"/>
                              </w:rPr>
                              <w:t xml:space="preserve">Factor </w:t>
                            </w:r>
                            <w:r>
                              <w:rPr>
                                <w:rFonts w:ascii="Arial"/>
                                <w:b/>
                                <w:spacing w:val="1"/>
                                <w:sz w:val="24"/>
                              </w:rPr>
                              <w:t>4B</w:t>
                            </w:r>
                            <w:r>
                              <w:rPr>
                                <w:rFonts w:ascii="Arial"/>
                                <w:b/>
                                <w:sz w:val="24"/>
                              </w:rPr>
                              <w:t xml:space="preserve"> - Interactions </w:t>
                            </w:r>
                            <w:r>
                              <w:rPr>
                                <w:rFonts w:ascii="Arial"/>
                                <w:b/>
                                <w:spacing w:val="1"/>
                                <w:sz w:val="24"/>
                              </w:rPr>
                              <w:t>with</w:t>
                            </w:r>
                            <w:r>
                              <w:rPr>
                                <w:rFonts w:ascii="Arial"/>
                                <w:b/>
                                <w:sz w:val="24"/>
                              </w:rPr>
                              <w:t xml:space="preserve"> External Contacts</w:t>
                            </w:r>
                          </w:p>
                        </w:txbxContent>
                      </wps:txbx>
                      <wps:bodyPr rot="0" vert="horz" wrap="square" lIns="0" tIns="0" rIns="0" bIns="0" anchor="t" anchorCtr="0" upright="1">
                        <a:noAutofit/>
                      </wps:bodyPr>
                    </wps:wsp>
                  </a:graphicData>
                </a:graphic>
              </wp:inline>
            </w:drawing>
          </mc:Choice>
          <mc:Fallback>
            <w:pict>
              <v:shape id="Text Box 3" o:spid="_x0000_s1032" type="#_x0000_t202" style="width:467.0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" fillcolor="#b2b2b2" strokeweight=".94pt">
                <v:textbox inset="0,0,0,0">
                  <w:txbxContent>
                    <w:p w:rsidR="00D81F73" w:rsidRDefault="00B65494">
                      <w:pPr>
                        <w:spacing w:before="100"/>
                        <w:ind w:left="102"/>
                        <w:rPr>
                          <w:rFonts w:ascii="Arial" w:eastAsia="Arial" w:hAnsi="Arial" w:cs="Arial"/>
                          <w:sz w:val="24"/>
                          <w:szCs w:val="24"/>
                        </w:rPr>
                      </w:pPr>
                      <w:r>
                        <w:rPr>
                          <w:rFonts w:ascii="Arial"/>
                          <w:b/>
                          <w:sz w:val="24"/>
                        </w:rPr>
                        <w:t xml:space="preserve">Factor </w:t>
                      </w:r>
                      <w:r>
                        <w:rPr>
                          <w:rFonts w:ascii="Arial"/>
                          <w:b/>
                          <w:spacing w:val="1"/>
                          <w:sz w:val="24"/>
                        </w:rPr>
                        <w:t>4B</w:t>
                      </w:r>
                      <w:r>
                        <w:rPr>
                          <w:rFonts w:ascii="Arial"/>
                          <w:b/>
                          <w:sz w:val="24"/>
                        </w:rPr>
                        <w:t xml:space="preserve"> - Interactions </w:t>
                      </w:r>
                      <w:r>
                        <w:rPr>
                          <w:rFonts w:ascii="Arial"/>
                          <w:b/>
                          <w:spacing w:val="1"/>
                          <w:sz w:val="24"/>
                        </w:rPr>
                        <w:t>with</w:t>
                      </w:r>
                      <w:r>
                        <w:rPr>
                          <w:rFonts w:ascii="Arial"/>
                          <w:b/>
                          <w:sz w:val="24"/>
                        </w:rPr>
                        <w:t xml:space="preserve"> External Contacts</w:t>
                      </w:r>
                    </w:p>
                  </w:txbxContent>
                </v:textbox>
                <w10:anchorlock/>
              </v:shape>
            </w:pict>
          </mc:Fallback>
        </mc:AlternateContent>
      </w:r>
    </w:p>
    <w:p w:rsidR="00D81F73" w:rsidRDefault="00D81F73">
      <w:pPr>
        <w:spacing w:before="8"/>
        <w:rPr>
          <w:rFonts w:ascii="Arial" w:eastAsia="Arial" w:hAnsi="Arial" w:cs="Arial"/>
          <w:sz w:val="18"/>
          <w:szCs w:val="18"/>
        </w:rPr>
      </w:pPr>
    </w:p>
    <w:p w:rsidR="00D81F73" w:rsidRDefault="00B65494" w:rsidP="00CD6E7F">
      <w:pPr>
        <w:pStyle w:val="BodyText"/>
        <w:spacing w:before="67" w:line="264" w:lineRule="auto"/>
        <w:ind w:left="100" w:right="118" w:firstLine="0"/>
        <w:jc w:val="both"/>
        <w:rPr>
          <w:spacing w:val="6"/>
        </w:rPr>
      </w:pPr>
      <w:r>
        <w:rPr>
          <w:spacing w:val="8"/>
        </w:rPr>
        <w:t>The</w:t>
      </w:r>
      <w:r w:rsidR="00CD6E7F">
        <w:rPr>
          <w:spacing w:val="6"/>
        </w:rPr>
        <w:t xml:space="preserve"> </w:t>
      </w:r>
      <w:r w:rsidR="00CD6E7F" w:rsidRPr="00CD6E7F">
        <w:rPr>
          <w:spacing w:val="6"/>
        </w:rPr>
        <w:t>primary external contacts are offenders and their families, other necessary collateral resources, employers, counselors, and other individuals for the purpose of assisting probation officers in the supervision and investigation of offenders.</w:t>
      </w:r>
    </w:p>
    <w:p w:rsidR="00CD6E7F" w:rsidRDefault="00CD6E7F" w:rsidP="00CD6E7F">
      <w:pPr>
        <w:pStyle w:val="BodyText"/>
        <w:spacing w:before="67" w:line="264" w:lineRule="auto"/>
        <w:ind w:left="100" w:right="118" w:firstLine="0"/>
        <w:jc w:val="both"/>
        <w:rPr>
          <w:rFonts w:cs="Arial"/>
          <w:sz w:val="23"/>
          <w:szCs w:val="23"/>
        </w:rPr>
      </w:pPr>
    </w:p>
    <w:p w:rsidR="00D81F73" w:rsidRDefault="00CD6E7F">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5931535" cy="276225"/>
                <wp:effectExtent l="14605" t="10795" r="6985" b="825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276225"/>
                        </a:xfrm>
                        <a:prstGeom prst="rect">
                          <a:avLst/>
                        </a:prstGeom>
                        <a:solidFill>
                          <a:srgbClr val="B2B2B2"/>
                        </a:solidFill>
                        <a:ln w="11938">
                          <a:solidFill>
                            <a:srgbClr val="000000"/>
                          </a:solidFill>
                          <a:miter lim="800000"/>
                          <a:headEnd/>
                          <a:tailEnd/>
                        </a:ln>
                      </wps:spPr>
                      <wps:txbx>
                        <w:txbxContent>
                          <w:p w:rsidR="00D81F73" w:rsidRDefault="00B65494">
                            <w:pPr>
                              <w:spacing w:before="100"/>
                              <w:ind w:left="102"/>
                              <w:rPr>
                                <w:rFonts w:ascii="Arial" w:eastAsia="Arial" w:hAnsi="Arial" w:cs="Arial"/>
                                <w:sz w:val="24"/>
                                <w:szCs w:val="24"/>
                              </w:rPr>
                            </w:pPr>
                            <w:r>
                              <w:rPr>
                                <w:rFonts w:ascii="Arial"/>
                                <w:b/>
                                <w:sz w:val="24"/>
                              </w:rPr>
                              <w:t>Factor 5</w:t>
                            </w:r>
                            <w:r>
                              <w:rPr>
                                <w:rFonts w:ascii="Arial"/>
                                <w:b/>
                                <w:spacing w:val="2"/>
                                <w:sz w:val="24"/>
                              </w:rPr>
                              <w:t xml:space="preserve"> </w:t>
                            </w:r>
                            <w:r>
                              <w:rPr>
                                <w:rFonts w:ascii="Arial"/>
                                <w:b/>
                                <w:sz w:val="24"/>
                              </w:rPr>
                              <w:t>- Work</w:t>
                            </w:r>
                            <w:r>
                              <w:rPr>
                                <w:rFonts w:ascii="Arial"/>
                                <w:b/>
                                <w:spacing w:val="2"/>
                                <w:sz w:val="24"/>
                              </w:rPr>
                              <w:t xml:space="preserve"> </w:t>
                            </w:r>
                            <w:r>
                              <w:rPr>
                                <w:rFonts w:ascii="Arial"/>
                                <w:b/>
                                <w:spacing w:val="-1"/>
                                <w:sz w:val="24"/>
                              </w:rPr>
                              <w:t>Environment</w:t>
                            </w:r>
                            <w:r>
                              <w:rPr>
                                <w:rFonts w:ascii="Arial"/>
                                <w:b/>
                                <w:sz w:val="24"/>
                              </w:rPr>
                              <w:t xml:space="preserve"> and </w:t>
                            </w:r>
                            <w:r>
                              <w:rPr>
                                <w:rFonts w:ascii="Arial"/>
                                <w:b/>
                                <w:spacing w:val="-1"/>
                                <w:sz w:val="24"/>
                              </w:rPr>
                              <w:t>Physical</w:t>
                            </w:r>
                            <w:r>
                              <w:rPr>
                                <w:rFonts w:ascii="Arial"/>
                                <w:b/>
                                <w:sz w:val="24"/>
                              </w:rPr>
                              <w:t xml:space="preserve"> Demands</w:t>
                            </w:r>
                          </w:p>
                        </w:txbxContent>
                      </wps:txbx>
                      <wps:bodyPr rot="0" vert="horz" wrap="square" lIns="0" tIns="0" rIns="0" bIns="0" anchor="t" anchorCtr="0" upright="1">
                        <a:noAutofit/>
                      </wps:bodyPr>
                    </wps:wsp>
                  </a:graphicData>
                </a:graphic>
              </wp:inline>
            </w:drawing>
          </mc:Choice>
          <mc:Fallback>
            <w:pict>
              <v:shape id="Text Box 2" o:spid="_x0000_s1033" type="#_x0000_t202" style="width:467.0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" fillcolor="#b2b2b2" strokeweight=".94pt">
                <v:textbox inset="0,0,0,0">
                  <w:txbxContent>
                    <w:p w:rsidR="00D81F73" w:rsidRDefault="00B65494">
                      <w:pPr>
                        <w:spacing w:before="100"/>
                        <w:ind w:left="102"/>
                        <w:rPr>
                          <w:rFonts w:ascii="Arial" w:eastAsia="Arial" w:hAnsi="Arial" w:cs="Arial"/>
                          <w:sz w:val="24"/>
                          <w:szCs w:val="24"/>
                        </w:rPr>
                      </w:pPr>
                      <w:r>
                        <w:rPr>
                          <w:rFonts w:ascii="Arial"/>
                          <w:b/>
                          <w:sz w:val="24"/>
                        </w:rPr>
                        <w:t>Factor 5</w:t>
                      </w:r>
                      <w:r>
                        <w:rPr>
                          <w:rFonts w:ascii="Arial"/>
                          <w:b/>
                          <w:spacing w:val="2"/>
                          <w:sz w:val="24"/>
                        </w:rPr>
                        <w:t xml:space="preserve"> </w:t>
                      </w:r>
                      <w:r>
                        <w:rPr>
                          <w:rFonts w:ascii="Arial"/>
                          <w:b/>
                          <w:sz w:val="24"/>
                        </w:rPr>
                        <w:t>- Work</w:t>
                      </w:r>
                      <w:r>
                        <w:rPr>
                          <w:rFonts w:ascii="Arial"/>
                          <w:b/>
                          <w:spacing w:val="2"/>
                          <w:sz w:val="24"/>
                        </w:rPr>
                        <w:t xml:space="preserve"> </w:t>
                      </w:r>
                      <w:r>
                        <w:rPr>
                          <w:rFonts w:ascii="Arial"/>
                          <w:b/>
                          <w:spacing w:val="-1"/>
                          <w:sz w:val="24"/>
                        </w:rPr>
                        <w:t>Environment</w:t>
                      </w:r>
                      <w:r>
                        <w:rPr>
                          <w:rFonts w:ascii="Arial"/>
                          <w:b/>
                          <w:sz w:val="24"/>
                        </w:rPr>
                        <w:t xml:space="preserve"> and </w:t>
                      </w:r>
                      <w:r>
                        <w:rPr>
                          <w:rFonts w:ascii="Arial"/>
                          <w:b/>
                          <w:spacing w:val="-1"/>
                          <w:sz w:val="24"/>
                        </w:rPr>
                        <w:t>Physical</w:t>
                      </w:r>
                      <w:r>
                        <w:rPr>
                          <w:rFonts w:ascii="Arial"/>
                          <w:b/>
                          <w:sz w:val="24"/>
                        </w:rPr>
                        <w:t xml:space="preserve"> Demands</w:t>
                      </w:r>
                    </w:p>
                  </w:txbxContent>
                </v:textbox>
                <w10:anchorlock/>
              </v:shape>
            </w:pict>
          </mc:Fallback>
        </mc:AlternateContent>
      </w:r>
    </w:p>
    <w:p w:rsidR="00D81F73" w:rsidRDefault="00D81F73">
      <w:pPr>
        <w:spacing w:before="8"/>
        <w:rPr>
          <w:rFonts w:ascii="Arial" w:eastAsia="Arial" w:hAnsi="Arial" w:cs="Arial"/>
          <w:sz w:val="18"/>
          <w:szCs w:val="18"/>
        </w:rPr>
      </w:pPr>
    </w:p>
    <w:p w:rsidR="00B65494" w:rsidRDefault="00B65494">
      <w:pPr>
        <w:spacing w:before="8"/>
        <w:rPr>
          <w:rFonts w:ascii="Arial" w:eastAsia="Arial" w:hAnsi="Arial" w:cs="Arial"/>
          <w:sz w:val="18"/>
          <w:szCs w:val="18"/>
        </w:rPr>
      </w:pPr>
    </w:p>
    <w:p w:rsidR="00B65494" w:rsidRPr="00B65494" w:rsidRDefault="00B65494" w:rsidP="00B65494">
      <w:pPr>
        <w:spacing w:before="8"/>
        <w:jc w:val="both"/>
        <w:rPr>
          <w:rFonts w:ascii="Arial" w:eastAsia="Arial" w:hAnsi="Arial" w:cs="Arial"/>
          <w:sz w:val="20"/>
          <w:szCs w:val="20"/>
        </w:rPr>
      </w:pPr>
      <w:r>
        <w:rPr>
          <w:rFonts w:ascii="Arial" w:eastAsia="Arial" w:hAnsi="Arial" w:cs="Arial"/>
          <w:sz w:val="20"/>
          <w:szCs w:val="20"/>
        </w:rPr>
        <w:t xml:space="preserve">Work is generally performed in an office setting and may also be performed in the community.  Work requires contact with persons who may have violent backgrounds.  These contacts may be made in both generally controlled office settings, as well as in field situations (such as uncontrolled and unsafe neighborhoods, or environments where illegal activities and violence may occur).  Incumbents may be accompanied by a probation officer while conducting duties in the field.  </w:t>
      </w:r>
      <w:bookmarkStart w:id="0" w:name="_GoBack"/>
      <w:bookmarkEnd w:id="0"/>
    </w:p>
    <w:sectPr w:rsidR="00B65494" w:rsidRPr="00B65494">
      <w:pgSz w:w="12240" w:h="15840"/>
      <w:pgMar w:top="10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B33B5"/>
    <w:multiLevelType w:val="hybridMultilevel"/>
    <w:tmpl w:val="CEE8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9A68AF"/>
    <w:multiLevelType w:val="hybridMultilevel"/>
    <w:tmpl w:val="7ACEA306"/>
    <w:lvl w:ilvl="0" w:tplc="CAE8D2A8">
      <w:start w:val="1"/>
      <w:numFmt w:val="bullet"/>
      <w:lvlText w:val="•"/>
      <w:lvlJc w:val="left"/>
      <w:pPr>
        <w:ind w:left="820" w:hanging="720"/>
      </w:pPr>
      <w:rPr>
        <w:rFonts w:ascii="Arial" w:eastAsia="Arial" w:hAnsi="Arial" w:hint="default"/>
        <w:w w:val="99"/>
        <w:sz w:val="20"/>
        <w:szCs w:val="20"/>
      </w:rPr>
    </w:lvl>
    <w:lvl w:ilvl="1" w:tplc="17880F60">
      <w:start w:val="1"/>
      <w:numFmt w:val="bullet"/>
      <w:lvlText w:val="•"/>
      <w:lvlJc w:val="left"/>
      <w:pPr>
        <w:ind w:left="1694" w:hanging="720"/>
      </w:pPr>
      <w:rPr>
        <w:rFonts w:hint="default"/>
      </w:rPr>
    </w:lvl>
    <w:lvl w:ilvl="2" w:tplc="1FCADA70">
      <w:start w:val="1"/>
      <w:numFmt w:val="bullet"/>
      <w:lvlText w:val="•"/>
      <w:lvlJc w:val="left"/>
      <w:pPr>
        <w:ind w:left="2568" w:hanging="720"/>
      </w:pPr>
      <w:rPr>
        <w:rFonts w:hint="default"/>
      </w:rPr>
    </w:lvl>
    <w:lvl w:ilvl="3" w:tplc="8F845A34">
      <w:start w:val="1"/>
      <w:numFmt w:val="bullet"/>
      <w:lvlText w:val="•"/>
      <w:lvlJc w:val="left"/>
      <w:pPr>
        <w:ind w:left="3442" w:hanging="720"/>
      </w:pPr>
      <w:rPr>
        <w:rFonts w:hint="default"/>
      </w:rPr>
    </w:lvl>
    <w:lvl w:ilvl="4" w:tplc="E7182E6A">
      <w:start w:val="1"/>
      <w:numFmt w:val="bullet"/>
      <w:lvlText w:val="•"/>
      <w:lvlJc w:val="left"/>
      <w:pPr>
        <w:ind w:left="4316" w:hanging="720"/>
      </w:pPr>
      <w:rPr>
        <w:rFonts w:hint="default"/>
      </w:rPr>
    </w:lvl>
    <w:lvl w:ilvl="5" w:tplc="DE1ECED8">
      <w:start w:val="1"/>
      <w:numFmt w:val="bullet"/>
      <w:lvlText w:val="•"/>
      <w:lvlJc w:val="left"/>
      <w:pPr>
        <w:ind w:left="5190" w:hanging="720"/>
      </w:pPr>
      <w:rPr>
        <w:rFonts w:hint="default"/>
      </w:rPr>
    </w:lvl>
    <w:lvl w:ilvl="6" w:tplc="D6701CE4">
      <w:start w:val="1"/>
      <w:numFmt w:val="bullet"/>
      <w:lvlText w:val="•"/>
      <w:lvlJc w:val="left"/>
      <w:pPr>
        <w:ind w:left="6064" w:hanging="720"/>
      </w:pPr>
      <w:rPr>
        <w:rFonts w:hint="default"/>
      </w:rPr>
    </w:lvl>
    <w:lvl w:ilvl="7" w:tplc="D0B67EE0">
      <w:start w:val="1"/>
      <w:numFmt w:val="bullet"/>
      <w:lvlText w:val="•"/>
      <w:lvlJc w:val="left"/>
      <w:pPr>
        <w:ind w:left="6938" w:hanging="720"/>
      </w:pPr>
      <w:rPr>
        <w:rFonts w:hint="default"/>
      </w:rPr>
    </w:lvl>
    <w:lvl w:ilvl="8" w:tplc="F1108BE6">
      <w:start w:val="1"/>
      <w:numFmt w:val="bullet"/>
      <w:lvlText w:val="•"/>
      <w:lvlJc w:val="left"/>
      <w:pPr>
        <w:ind w:left="7812" w:hanging="720"/>
      </w:pPr>
      <w:rPr>
        <w:rFonts w:hint="default"/>
      </w:rPr>
    </w:lvl>
  </w:abstractNum>
  <w:abstractNum w:abstractNumId="2">
    <w:nsid w:val="53AD4969"/>
    <w:multiLevelType w:val="hybridMultilevel"/>
    <w:tmpl w:val="EE864950"/>
    <w:lvl w:ilvl="0" w:tplc="DE202F20">
      <w:start w:val="1"/>
      <w:numFmt w:val="bullet"/>
      <w:lvlText w:val="•"/>
      <w:lvlJc w:val="left"/>
      <w:pPr>
        <w:ind w:left="820" w:hanging="720"/>
      </w:pPr>
      <w:rPr>
        <w:rFonts w:ascii="Arial" w:eastAsia="Arial" w:hAnsi="Arial" w:hint="default"/>
        <w:sz w:val="24"/>
        <w:szCs w:val="24"/>
      </w:rPr>
    </w:lvl>
    <w:lvl w:ilvl="1" w:tplc="5E0A445C">
      <w:start w:val="1"/>
      <w:numFmt w:val="bullet"/>
      <w:lvlText w:val="•"/>
      <w:lvlJc w:val="left"/>
      <w:pPr>
        <w:ind w:left="1694" w:hanging="720"/>
      </w:pPr>
      <w:rPr>
        <w:rFonts w:hint="default"/>
      </w:rPr>
    </w:lvl>
    <w:lvl w:ilvl="2" w:tplc="C82CC256">
      <w:start w:val="1"/>
      <w:numFmt w:val="bullet"/>
      <w:lvlText w:val="•"/>
      <w:lvlJc w:val="left"/>
      <w:pPr>
        <w:ind w:left="2568" w:hanging="720"/>
      </w:pPr>
      <w:rPr>
        <w:rFonts w:hint="default"/>
      </w:rPr>
    </w:lvl>
    <w:lvl w:ilvl="3" w:tplc="0D78FFE2">
      <w:start w:val="1"/>
      <w:numFmt w:val="bullet"/>
      <w:lvlText w:val="•"/>
      <w:lvlJc w:val="left"/>
      <w:pPr>
        <w:ind w:left="3442" w:hanging="720"/>
      </w:pPr>
      <w:rPr>
        <w:rFonts w:hint="default"/>
      </w:rPr>
    </w:lvl>
    <w:lvl w:ilvl="4" w:tplc="340C224E">
      <w:start w:val="1"/>
      <w:numFmt w:val="bullet"/>
      <w:lvlText w:val="•"/>
      <w:lvlJc w:val="left"/>
      <w:pPr>
        <w:ind w:left="4316" w:hanging="720"/>
      </w:pPr>
      <w:rPr>
        <w:rFonts w:hint="default"/>
      </w:rPr>
    </w:lvl>
    <w:lvl w:ilvl="5" w:tplc="828A916E">
      <w:start w:val="1"/>
      <w:numFmt w:val="bullet"/>
      <w:lvlText w:val="•"/>
      <w:lvlJc w:val="left"/>
      <w:pPr>
        <w:ind w:left="5190" w:hanging="720"/>
      </w:pPr>
      <w:rPr>
        <w:rFonts w:hint="default"/>
      </w:rPr>
    </w:lvl>
    <w:lvl w:ilvl="6" w:tplc="D222097A">
      <w:start w:val="1"/>
      <w:numFmt w:val="bullet"/>
      <w:lvlText w:val="•"/>
      <w:lvlJc w:val="left"/>
      <w:pPr>
        <w:ind w:left="6064" w:hanging="720"/>
      </w:pPr>
      <w:rPr>
        <w:rFonts w:hint="default"/>
      </w:rPr>
    </w:lvl>
    <w:lvl w:ilvl="7" w:tplc="FDBEFDE4">
      <w:start w:val="1"/>
      <w:numFmt w:val="bullet"/>
      <w:lvlText w:val="•"/>
      <w:lvlJc w:val="left"/>
      <w:pPr>
        <w:ind w:left="6938" w:hanging="720"/>
      </w:pPr>
      <w:rPr>
        <w:rFonts w:hint="default"/>
      </w:rPr>
    </w:lvl>
    <w:lvl w:ilvl="8" w:tplc="B4D4B6D4">
      <w:start w:val="1"/>
      <w:numFmt w:val="bullet"/>
      <w:lvlText w:val="•"/>
      <w:lvlJc w:val="left"/>
      <w:pPr>
        <w:ind w:left="7812" w:hanging="720"/>
      </w:pPr>
      <w:rPr>
        <w:rFonts w:hint="default"/>
      </w:rPr>
    </w:lvl>
  </w:abstractNum>
  <w:abstractNum w:abstractNumId="3">
    <w:nsid w:val="5FC130E0"/>
    <w:multiLevelType w:val="hybridMultilevel"/>
    <w:tmpl w:val="90FEE458"/>
    <w:lvl w:ilvl="0" w:tplc="C4847096">
      <w:start w:val="1"/>
      <w:numFmt w:val="bullet"/>
      <w:lvlText w:val="•"/>
      <w:lvlJc w:val="left"/>
      <w:pPr>
        <w:ind w:left="820" w:hanging="720"/>
      </w:pPr>
      <w:rPr>
        <w:rFonts w:ascii="Arial" w:eastAsia="Arial" w:hAnsi="Arial" w:hint="default"/>
        <w:w w:val="99"/>
        <w:sz w:val="20"/>
        <w:szCs w:val="20"/>
      </w:rPr>
    </w:lvl>
    <w:lvl w:ilvl="1" w:tplc="BE0A1384">
      <w:start w:val="1"/>
      <w:numFmt w:val="bullet"/>
      <w:lvlText w:val="•"/>
      <w:lvlJc w:val="left"/>
      <w:pPr>
        <w:ind w:left="1694" w:hanging="720"/>
      </w:pPr>
      <w:rPr>
        <w:rFonts w:hint="default"/>
      </w:rPr>
    </w:lvl>
    <w:lvl w:ilvl="2" w:tplc="EF44A158">
      <w:start w:val="1"/>
      <w:numFmt w:val="bullet"/>
      <w:lvlText w:val="•"/>
      <w:lvlJc w:val="left"/>
      <w:pPr>
        <w:ind w:left="2568" w:hanging="720"/>
      </w:pPr>
      <w:rPr>
        <w:rFonts w:hint="default"/>
      </w:rPr>
    </w:lvl>
    <w:lvl w:ilvl="3" w:tplc="457ACB86">
      <w:start w:val="1"/>
      <w:numFmt w:val="bullet"/>
      <w:lvlText w:val="•"/>
      <w:lvlJc w:val="left"/>
      <w:pPr>
        <w:ind w:left="3442" w:hanging="720"/>
      </w:pPr>
      <w:rPr>
        <w:rFonts w:hint="default"/>
      </w:rPr>
    </w:lvl>
    <w:lvl w:ilvl="4" w:tplc="5FFE0058">
      <w:start w:val="1"/>
      <w:numFmt w:val="bullet"/>
      <w:lvlText w:val="•"/>
      <w:lvlJc w:val="left"/>
      <w:pPr>
        <w:ind w:left="4316" w:hanging="720"/>
      </w:pPr>
      <w:rPr>
        <w:rFonts w:hint="default"/>
      </w:rPr>
    </w:lvl>
    <w:lvl w:ilvl="5" w:tplc="7AA0C8FC">
      <w:start w:val="1"/>
      <w:numFmt w:val="bullet"/>
      <w:lvlText w:val="•"/>
      <w:lvlJc w:val="left"/>
      <w:pPr>
        <w:ind w:left="5190" w:hanging="720"/>
      </w:pPr>
      <w:rPr>
        <w:rFonts w:hint="default"/>
      </w:rPr>
    </w:lvl>
    <w:lvl w:ilvl="6" w:tplc="E8CA2B5C">
      <w:start w:val="1"/>
      <w:numFmt w:val="bullet"/>
      <w:lvlText w:val="•"/>
      <w:lvlJc w:val="left"/>
      <w:pPr>
        <w:ind w:left="6064" w:hanging="720"/>
      </w:pPr>
      <w:rPr>
        <w:rFonts w:hint="default"/>
      </w:rPr>
    </w:lvl>
    <w:lvl w:ilvl="7" w:tplc="F3E2B9DC">
      <w:start w:val="1"/>
      <w:numFmt w:val="bullet"/>
      <w:lvlText w:val="•"/>
      <w:lvlJc w:val="left"/>
      <w:pPr>
        <w:ind w:left="6938" w:hanging="720"/>
      </w:pPr>
      <w:rPr>
        <w:rFonts w:hint="default"/>
      </w:rPr>
    </w:lvl>
    <w:lvl w:ilvl="8" w:tplc="9D3804D4">
      <w:start w:val="1"/>
      <w:numFmt w:val="bullet"/>
      <w:lvlText w:val="•"/>
      <w:lvlJc w:val="left"/>
      <w:pPr>
        <w:ind w:left="7812"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F73"/>
    <w:rsid w:val="003176DF"/>
    <w:rsid w:val="007B1871"/>
    <w:rsid w:val="00B65494"/>
    <w:rsid w:val="00CD6E7F"/>
    <w:rsid w:val="00D81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hanging="694"/>
      <w:outlineLvl w:val="0"/>
    </w:pPr>
    <w:rPr>
      <w:rFonts w:ascii="Arial" w:eastAsia="Arial" w:hAnsi="Arial"/>
      <w:b/>
      <w:bCs/>
      <w:sz w:val="24"/>
      <w:szCs w:val="24"/>
    </w:rPr>
  </w:style>
  <w:style w:type="paragraph" w:styleId="Heading2">
    <w:name w:val="heading 2"/>
    <w:basedOn w:val="Normal"/>
    <w:uiPriority w:val="1"/>
    <w:qFormat/>
    <w:pPr>
      <w:ind w:left="100"/>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7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hanging="694"/>
      <w:outlineLvl w:val="0"/>
    </w:pPr>
    <w:rPr>
      <w:rFonts w:ascii="Arial" w:eastAsia="Arial" w:hAnsi="Arial"/>
      <w:b/>
      <w:bCs/>
      <w:sz w:val="24"/>
      <w:szCs w:val="24"/>
    </w:rPr>
  </w:style>
  <w:style w:type="paragraph" w:styleId="Heading2">
    <w:name w:val="heading 2"/>
    <w:basedOn w:val="Normal"/>
    <w:uiPriority w:val="1"/>
    <w:qFormat/>
    <w:pPr>
      <w:ind w:left="100"/>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7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Probation &amp; Pretrial Services</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OKWPUser</dc:creator>
  <cp:lastModifiedBy>Kathleen A. Szal</cp:lastModifiedBy>
  <cp:revision>3</cp:revision>
  <dcterms:created xsi:type="dcterms:W3CDTF">2017-03-28T17:06:00Z</dcterms:created>
  <dcterms:modified xsi:type="dcterms:W3CDTF">2017-03-28T17:15:00Z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2012-09-07T00:00:00Z</vt:filetime>
  </property>
  <property fmtid="{D5CDD505-2E9C-101B-9397-08002B2CF9AE}" pid="3" name="LastSaved">
    <vt:filetime>2017-03-28T00:00:00Z</vt:filetime>
  </property>
</Properties>
</file>